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0D15" w14:textId="5711348C" w:rsidR="00F666DC" w:rsidRPr="002F327B" w:rsidRDefault="00F666DC" w:rsidP="002F327B">
      <w:pPr>
        <w:pStyle w:val="Default"/>
        <w:rPr>
          <w:rFonts w:ascii="Times New Roman" w:hAnsi="Times New Roman" w:cs="Times New Roman"/>
          <w:b/>
          <w:bCs/>
        </w:rPr>
      </w:pPr>
    </w:p>
    <w:p w14:paraId="09EEE19B" w14:textId="77777777" w:rsidR="00F666DC" w:rsidRPr="00D64CEB" w:rsidRDefault="00F666DC" w:rsidP="00C7742A"/>
    <w:p w14:paraId="2C51BE44" w14:textId="77777777" w:rsidR="00C7742A" w:rsidRPr="00A56931" w:rsidRDefault="00C7742A" w:rsidP="00C7742A">
      <w:pPr>
        <w:pStyle w:val="Nagwek1"/>
        <w:ind w:left="3540" w:firstLine="708"/>
        <w:jc w:val="center"/>
        <w:rPr>
          <w:b w:val="0"/>
          <w:sz w:val="22"/>
          <w:szCs w:val="22"/>
        </w:rPr>
      </w:pPr>
    </w:p>
    <w:p w14:paraId="5003DACB" w14:textId="77777777" w:rsidR="00A56931" w:rsidRPr="00A56931" w:rsidRDefault="00C7742A" w:rsidP="00A56931">
      <w:pPr>
        <w:pStyle w:val="Nagwek1"/>
        <w:ind w:left="5664" w:firstLine="708"/>
        <w:rPr>
          <w:b w:val="0"/>
          <w:sz w:val="22"/>
          <w:szCs w:val="22"/>
        </w:rPr>
      </w:pPr>
      <w:r w:rsidRPr="00A56931">
        <w:rPr>
          <w:b w:val="0"/>
          <w:sz w:val="22"/>
          <w:szCs w:val="22"/>
        </w:rPr>
        <w:t xml:space="preserve">Załącznik </w:t>
      </w:r>
    </w:p>
    <w:p w14:paraId="56FD1111" w14:textId="1ABB0AE0" w:rsidR="00C7742A" w:rsidRPr="00A56931" w:rsidRDefault="00C7742A" w:rsidP="00A56931">
      <w:pPr>
        <w:pStyle w:val="Nagwek1"/>
        <w:ind w:left="5664" w:firstLine="708"/>
        <w:rPr>
          <w:b w:val="0"/>
          <w:sz w:val="22"/>
          <w:szCs w:val="22"/>
        </w:rPr>
      </w:pPr>
      <w:r w:rsidRPr="00A56931">
        <w:rPr>
          <w:b w:val="0"/>
          <w:sz w:val="22"/>
          <w:szCs w:val="22"/>
        </w:rPr>
        <w:t xml:space="preserve">do </w:t>
      </w:r>
      <w:r w:rsidR="00A56931" w:rsidRPr="00A56931">
        <w:rPr>
          <w:b w:val="0"/>
          <w:sz w:val="22"/>
          <w:szCs w:val="22"/>
        </w:rPr>
        <w:t xml:space="preserve">Zarządzenia Nr </w:t>
      </w:r>
      <w:r w:rsidRPr="00A56931">
        <w:rPr>
          <w:b w:val="0"/>
          <w:sz w:val="22"/>
          <w:szCs w:val="22"/>
        </w:rPr>
        <w:t xml:space="preserve"> </w:t>
      </w:r>
      <w:r w:rsidR="00D92631">
        <w:rPr>
          <w:b w:val="0"/>
          <w:sz w:val="22"/>
          <w:szCs w:val="22"/>
        </w:rPr>
        <w:t>90/2022</w:t>
      </w:r>
    </w:p>
    <w:p w14:paraId="3ACF4FDB" w14:textId="4A51AC71" w:rsidR="00A56931" w:rsidRPr="00A56931" w:rsidRDefault="00A56931" w:rsidP="00A56931">
      <w:pPr>
        <w:ind w:left="6372"/>
        <w:rPr>
          <w:sz w:val="22"/>
          <w:szCs w:val="22"/>
        </w:rPr>
      </w:pPr>
      <w:r w:rsidRPr="00A56931">
        <w:rPr>
          <w:sz w:val="22"/>
          <w:szCs w:val="22"/>
        </w:rPr>
        <w:t>z dnia</w:t>
      </w:r>
      <w:r w:rsidR="00D92631">
        <w:rPr>
          <w:sz w:val="22"/>
          <w:szCs w:val="22"/>
        </w:rPr>
        <w:t xml:space="preserve"> 13 kwietnia 2022</w:t>
      </w:r>
    </w:p>
    <w:p w14:paraId="0A5F0E40" w14:textId="77777777" w:rsidR="00C7742A" w:rsidRPr="00D64CEB" w:rsidRDefault="00C7742A" w:rsidP="00A56931">
      <w:pPr>
        <w:pStyle w:val="Default"/>
        <w:rPr>
          <w:rFonts w:ascii="Times New Roman" w:hAnsi="Times New Roman" w:cs="Times New Roman"/>
          <w:color w:val="auto"/>
        </w:rPr>
      </w:pPr>
    </w:p>
    <w:p w14:paraId="38EB7703" w14:textId="77777777" w:rsidR="00A56931" w:rsidRPr="00A56931" w:rsidRDefault="00A56931" w:rsidP="00A5693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BB257BB" w14:textId="515EB250" w:rsidR="007C1731" w:rsidRPr="00A56931" w:rsidRDefault="00C7742A" w:rsidP="00A56931">
      <w:pPr>
        <w:pStyle w:val="Default"/>
        <w:jc w:val="center"/>
        <w:rPr>
          <w:rFonts w:ascii="Times New Roman" w:hAnsi="Times New Roman" w:cs="Times New Roman"/>
          <w:b/>
        </w:rPr>
      </w:pPr>
      <w:r w:rsidRPr="00A56931">
        <w:rPr>
          <w:rFonts w:ascii="Times New Roman" w:hAnsi="Times New Roman" w:cs="Times New Roman"/>
          <w:b/>
        </w:rPr>
        <w:t>Regulamin Konkursu</w:t>
      </w:r>
      <w:r w:rsidR="00E45E0B" w:rsidRPr="00A56931">
        <w:rPr>
          <w:rFonts w:ascii="Times New Roman" w:hAnsi="Times New Roman" w:cs="Times New Roman"/>
          <w:b/>
        </w:rPr>
        <w:t xml:space="preserve"> „Nasza gmina</w:t>
      </w:r>
      <w:r w:rsidRPr="00A56931">
        <w:rPr>
          <w:rFonts w:ascii="Times New Roman" w:hAnsi="Times New Roman" w:cs="Times New Roman"/>
          <w:b/>
        </w:rPr>
        <w:t xml:space="preserve"> piękna i zadbana”</w:t>
      </w:r>
    </w:p>
    <w:p w14:paraId="03DCA0C4" w14:textId="77777777" w:rsidR="007C1731" w:rsidRPr="00D64CEB" w:rsidRDefault="007C1731" w:rsidP="007C1731">
      <w:pPr>
        <w:pStyle w:val="Default"/>
        <w:jc w:val="both"/>
        <w:rPr>
          <w:rFonts w:ascii="Times New Roman" w:hAnsi="Times New Roman" w:cs="Times New Roman"/>
          <w:bCs/>
        </w:rPr>
      </w:pPr>
    </w:p>
    <w:p w14:paraId="42102E2F" w14:textId="64B1F054" w:rsidR="00C7742A" w:rsidRDefault="007C1731" w:rsidP="007C1731">
      <w:pPr>
        <w:pStyle w:val="Default"/>
        <w:jc w:val="both"/>
        <w:rPr>
          <w:rFonts w:ascii="Times New Roman" w:hAnsi="Times New Roman" w:cs="Times New Roman"/>
          <w:bCs/>
        </w:rPr>
      </w:pPr>
      <w:r w:rsidRPr="00D64CEB">
        <w:rPr>
          <w:rFonts w:ascii="Times New Roman" w:hAnsi="Times New Roman" w:cs="Times New Roman"/>
          <w:bCs/>
        </w:rPr>
        <w:tab/>
        <w:t xml:space="preserve">§ 1. </w:t>
      </w:r>
      <w:r w:rsidR="00C7742A" w:rsidRPr="00D64CEB">
        <w:rPr>
          <w:rFonts w:ascii="Times New Roman" w:hAnsi="Times New Roman" w:cs="Times New Roman"/>
          <w:bCs/>
        </w:rPr>
        <w:t>Cel konkursu</w:t>
      </w:r>
      <w:r w:rsidRPr="00D64CEB">
        <w:rPr>
          <w:rFonts w:ascii="Times New Roman" w:hAnsi="Times New Roman" w:cs="Times New Roman"/>
          <w:bCs/>
        </w:rPr>
        <w:t>:</w:t>
      </w:r>
    </w:p>
    <w:p w14:paraId="195DC226" w14:textId="77777777" w:rsidR="002F2907" w:rsidRPr="00D64CEB" w:rsidRDefault="002F2907" w:rsidP="007C1731">
      <w:pPr>
        <w:pStyle w:val="Default"/>
        <w:jc w:val="both"/>
        <w:rPr>
          <w:rFonts w:ascii="Times New Roman" w:hAnsi="Times New Roman" w:cs="Times New Roman"/>
          <w:bCs/>
        </w:rPr>
      </w:pPr>
    </w:p>
    <w:p w14:paraId="7E45AC05" w14:textId="77777777" w:rsidR="002F2907" w:rsidRDefault="00C7742A" w:rsidP="007C1731">
      <w:pPr>
        <w:pStyle w:val="Akapitzlist"/>
        <w:numPr>
          <w:ilvl w:val="0"/>
          <w:numId w:val="9"/>
        </w:numPr>
        <w:jc w:val="both"/>
      </w:pPr>
      <w:r w:rsidRPr="00D64CEB">
        <w:t xml:space="preserve">Celem konkursu jest poprawa wyglądu i estetyki terenu </w:t>
      </w:r>
      <w:r w:rsidR="00047E9F">
        <w:t xml:space="preserve">Gminy Góra. </w:t>
      </w:r>
      <w:r w:rsidRPr="00D64CEB">
        <w:t>W swoich założeniach konkurs jest zachętą do dbania o poprawę estetyki zabudowań, dróg, oraz poprawę warunków higieniczno</w:t>
      </w:r>
      <w:r w:rsidR="005432E4">
        <w:t xml:space="preserve"> –</w:t>
      </w:r>
      <w:r w:rsidRPr="00D64CEB">
        <w:t xml:space="preserve"> sanitarnych</w:t>
      </w:r>
      <w:r w:rsidR="005432E4">
        <w:t xml:space="preserve"> miasta i</w:t>
      </w:r>
      <w:r w:rsidRPr="00D64CEB">
        <w:t xml:space="preserve"> wsi. Konkurs </w:t>
      </w:r>
      <w:r w:rsidR="0038656F" w:rsidRPr="00D64CEB">
        <w:t>powinien skłonić mieszkańców Gminy Góra</w:t>
      </w:r>
      <w:r w:rsidRPr="00D64CEB">
        <w:t xml:space="preserve"> do podejmowania w kolejnych latach prac porządkowych, remontowych </w:t>
      </w:r>
      <w:r w:rsidR="005432E4">
        <w:br/>
        <w:t xml:space="preserve">na posesjach, </w:t>
      </w:r>
      <w:r w:rsidRPr="00D64CEB">
        <w:t xml:space="preserve">w zagrodach oraz obiektach użyteczności publicznych, a także do podejmowania </w:t>
      </w:r>
      <w:r w:rsidR="005432E4">
        <w:br/>
      </w:r>
      <w:r w:rsidRPr="00D64CEB">
        <w:t>i realizowania przedsięwzięć w ramach realizacji Odnowy Wsi.</w:t>
      </w:r>
    </w:p>
    <w:p w14:paraId="0747FC0E" w14:textId="31BB6CB2" w:rsidR="00C7742A" w:rsidRPr="002F2907" w:rsidRDefault="00C7742A" w:rsidP="007C1731">
      <w:pPr>
        <w:pStyle w:val="Akapitzlist"/>
        <w:numPr>
          <w:ilvl w:val="0"/>
          <w:numId w:val="9"/>
        </w:numPr>
        <w:jc w:val="both"/>
      </w:pPr>
      <w:r w:rsidRPr="00D64CEB">
        <w:t xml:space="preserve">Cele konkursu są zgodne z ustawą z dnia </w:t>
      </w:r>
      <w:r w:rsidRPr="002F2907">
        <w:rPr>
          <w:color w:val="000000"/>
        </w:rPr>
        <w:t xml:space="preserve">13 września 1996 r. </w:t>
      </w:r>
      <w:r w:rsidRPr="00D64CEB">
        <w:t>o u</w:t>
      </w:r>
      <w:r w:rsidR="00047E9F">
        <w:t xml:space="preserve">trzymaniu czystości </w:t>
      </w:r>
      <w:r w:rsidR="00047E9F">
        <w:br/>
        <w:t xml:space="preserve">i porządku </w:t>
      </w:r>
      <w:r w:rsidRPr="00D64CEB">
        <w:t xml:space="preserve">w gminach </w:t>
      </w:r>
      <w:r w:rsidR="007C1731" w:rsidRPr="00D64CEB">
        <w:t>(</w:t>
      </w:r>
      <w:r w:rsidRPr="00A56931">
        <w:t>Dz. U. z 20</w:t>
      </w:r>
      <w:r w:rsidR="007C3543" w:rsidRPr="00A56931">
        <w:t>21</w:t>
      </w:r>
      <w:r w:rsidRPr="00A56931">
        <w:t xml:space="preserve"> r. poz. </w:t>
      </w:r>
      <w:r w:rsidR="007C3543" w:rsidRPr="00A56931">
        <w:t>888</w:t>
      </w:r>
      <w:r w:rsidR="007C1731" w:rsidRPr="00A56931">
        <w:t xml:space="preserve"> z </w:t>
      </w:r>
      <w:proofErr w:type="spellStart"/>
      <w:r w:rsidR="007C1731" w:rsidRPr="00A56931">
        <w:t>późn</w:t>
      </w:r>
      <w:proofErr w:type="spellEnd"/>
      <w:r w:rsidR="007C1731" w:rsidRPr="00A56931">
        <w:t>. zm.</w:t>
      </w:r>
      <w:r w:rsidRPr="00A56931">
        <w:t>).</w:t>
      </w:r>
    </w:p>
    <w:p w14:paraId="6F9D5CD5" w14:textId="77777777" w:rsidR="00C7742A" w:rsidRPr="00D64CEB" w:rsidRDefault="00C7742A" w:rsidP="007C1731">
      <w:pPr>
        <w:ind w:left="360"/>
        <w:jc w:val="both"/>
        <w:rPr>
          <w:bCs/>
        </w:rPr>
      </w:pPr>
    </w:p>
    <w:p w14:paraId="02FF4D9C" w14:textId="51E54755" w:rsidR="007C1731" w:rsidRDefault="007C1731" w:rsidP="007C173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Cs/>
        </w:rPr>
        <w:tab/>
      </w:r>
      <w:r w:rsidRPr="00D64CEB">
        <w:rPr>
          <w:rFonts w:ascii="Times New Roman" w:hAnsi="Times New Roman" w:cs="Times New Roman"/>
          <w:bCs/>
          <w:color w:val="auto"/>
        </w:rPr>
        <w:t xml:space="preserve">§ </w:t>
      </w:r>
      <w:r w:rsidR="0038656F" w:rsidRPr="00D64CEB">
        <w:rPr>
          <w:rFonts w:ascii="Times New Roman" w:hAnsi="Times New Roman" w:cs="Times New Roman"/>
          <w:bCs/>
          <w:color w:val="auto"/>
        </w:rPr>
        <w:t>2.</w:t>
      </w:r>
      <w:r w:rsidR="00C7742A" w:rsidRPr="00D64CEB">
        <w:rPr>
          <w:rFonts w:ascii="Times New Roman" w:hAnsi="Times New Roman" w:cs="Times New Roman"/>
          <w:color w:val="auto"/>
        </w:rPr>
        <w:t xml:space="preserve"> Konkurs obejmuje następujące kategorie: </w:t>
      </w:r>
    </w:p>
    <w:p w14:paraId="63EE6A1C" w14:textId="77777777" w:rsidR="002F2907" w:rsidRPr="00D64CEB" w:rsidRDefault="002F2907" w:rsidP="007C173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E8B2F72" w14:textId="261BF417" w:rsidR="002F2907" w:rsidRDefault="00C7742A" w:rsidP="007C173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A56931">
        <w:rPr>
          <w:rFonts w:ascii="Times New Roman" w:hAnsi="Times New Roman" w:cs="Times New Roman"/>
          <w:b/>
          <w:color w:val="auto"/>
        </w:rPr>
        <w:t>Najpiękniejsza wieś</w:t>
      </w:r>
      <w:r w:rsidRPr="00D64CEB">
        <w:rPr>
          <w:rFonts w:ascii="Times New Roman" w:hAnsi="Times New Roman" w:cs="Times New Roman"/>
          <w:bCs/>
          <w:color w:val="auto"/>
        </w:rPr>
        <w:t xml:space="preserve"> </w:t>
      </w:r>
      <w:r w:rsidRPr="00D64CEB">
        <w:rPr>
          <w:rFonts w:ascii="Times New Roman" w:hAnsi="Times New Roman" w:cs="Times New Roman"/>
          <w:color w:val="auto"/>
        </w:rPr>
        <w:t>- udział może wziąć każda miejscowość wiejska o s</w:t>
      </w:r>
      <w:r w:rsidR="00047E9F">
        <w:rPr>
          <w:rFonts w:ascii="Times New Roman" w:hAnsi="Times New Roman" w:cs="Times New Roman"/>
          <w:color w:val="auto"/>
        </w:rPr>
        <w:t xml:space="preserve">tatusie sołectwa </w:t>
      </w:r>
      <w:r w:rsidR="005104C8">
        <w:rPr>
          <w:rFonts w:ascii="Times New Roman" w:hAnsi="Times New Roman" w:cs="Times New Roman"/>
          <w:color w:val="auto"/>
        </w:rPr>
        <w:br/>
      </w:r>
      <w:r w:rsidR="0038656F" w:rsidRPr="00D64CEB">
        <w:rPr>
          <w:rFonts w:ascii="Times New Roman" w:hAnsi="Times New Roman" w:cs="Times New Roman"/>
          <w:color w:val="auto"/>
        </w:rPr>
        <w:t>w Gminie Góra.</w:t>
      </w:r>
    </w:p>
    <w:p w14:paraId="389E391E" w14:textId="77777777" w:rsidR="002F2907" w:rsidRDefault="00C7742A" w:rsidP="007C173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Najlepsze przedsięwzięcie Odnowy Wsi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mogą wzią</w:t>
      </w:r>
      <w:r w:rsidR="00047E9F" w:rsidRPr="002F2907">
        <w:rPr>
          <w:rFonts w:ascii="Times New Roman" w:hAnsi="Times New Roman" w:cs="Times New Roman"/>
          <w:color w:val="auto"/>
        </w:rPr>
        <w:t xml:space="preserve">ć przedsięwzięcia zakończone, </w:t>
      </w:r>
      <w:r w:rsidRPr="002F2907">
        <w:rPr>
          <w:rFonts w:ascii="Times New Roman" w:hAnsi="Times New Roman" w:cs="Times New Roman"/>
          <w:color w:val="auto"/>
        </w:rPr>
        <w:t>wykonane w ramach realizacji Odnowy W</w:t>
      </w:r>
      <w:r w:rsidR="0038656F" w:rsidRPr="002F2907">
        <w:rPr>
          <w:rFonts w:ascii="Times New Roman" w:hAnsi="Times New Roman" w:cs="Times New Roman"/>
          <w:color w:val="auto"/>
        </w:rPr>
        <w:t xml:space="preserve">si w Województwie Dolnośląskim </w:t>
      </w:r>
      <w:r w:rsidRPr="002F2907">
        <w:rPr>
          <w:rFonts w:ascii="Times New Roman" w:hAnsi="Times New Roman" w:cs="Times New Roman"/>
          <w:color w:val="auto"/>
        </w:rPr>
        <w:t>lub w ramach wcześniej zaplanow</w:t>
      </w:r>
      <w:r w:rsidR="0038656F" w:rsidRPr="002F2907">
        <w:rPr>
          <w:rFonts w:ascii="Times New Roman" w:hAnsi="Times New Roman" w:cs="Times New Roman"/>
          <w:color w:val="auto"/>
        </w:rPr>
        <w:t>anych przez mieszkańców działań.</w:t>
      </w:r>
    </w:p>
    <w:p w14:paraId="4DBF4223" w14:textId="77777777" w:rsidR="002F2907" w:rsidRDefault="00C7742A" w:rsidP="007C173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Najpiękniejsza zagroda wiejska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może wziąć zagroda na terenie wsi</w:t>
      </w:r>
      <w:r w:rsidR="00047E9F" w:rsidRPr="002F2907">
        <w:rPr>
          <w:rFonts w:ascii="Times New Roman" w:hAnsi="Times New Roman" w:cs="Times New Roman"/>
          <w:color w:val="auto"/>
        </w:rPr>
        <w:t xml:space="preserve">, o obecnych bądź </w:t>
      </w:r>
      <w:r w:rsidRPr="002F2907">
        <w:rPr>
          <w:rFonts w:ascii="Times New Roman" w:hAnsi="Times New Roman" w:cs="Times New Roman"/>
          <w:color w:val="auto"/>
        </w:rPr>
        <w:t xml:space="preserve">dawnych funkcjach gospodarstwa rolnego (prowadzącego uprawę lub hodowlę), która jest miejscem zamieszkania rodziny oraz pracy przynajmniej jednego z jej członków. Dopuszcza się udział zagród położonych w granicach miasta na terenie </w:t>
      </w:r>
      <w:r w:rsidR="0038656F" w:rsidRPr="002F2907">
        <w:rPr>
          <w:rFonts w:ascii="Times New Roman" w:hAnsi="Times New Roman" w:cs="Times New Roman"/>
          <w:color w:val="auto"/>
        </w:rPr>
        <w:t>o charakterze wiejskim.</w:t>
      </w:r>
    </w:p>
    <w:p w14:paraId="275BFBD4" w14:textId="77777777" w:rsidR="002F2907" w:rsidRDefault="00C7742A" w:rsidP="0038656F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Najpiękniejsza posesja</w:t>
      </w:r>
      <w:r w:rsidR="0038656F" w:rsidRPr="002F2907">
        <w:rPr>
          <w:rFonts w:ascii="Times New Roman" w:hAnsi="Times New Roman" w:cs="Times New Roman"/>
          <w:b/>
          <w:color w:val="auto"/>
        </w:rPr>
        <w:t xml:space="preserve"> wiejska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może wziąć posesja na terenie wsi (bez cech gospodarstwa  rolnego), która jes</w:t>
      </w:r>
      <w:r w:rsidR="0038656F" w:rsidRPr="002F2907">
        <w:rPr>
          <w:rFonts w:ascii="Times New Roman" w:hAnsi="Times New Roman" w:cs="Times New Roman"/>
          <w:color w:val="auto"/>
        </w:rPr>
        <w:t>t miejscem zamieszkania rodziny.</w:t>
      </w:r>
    </w:p>
    <w:p w14:paraId="6760456F" w14:textId="2CFE003D" w:rsidR="0038656F" w:rsidRPr="002F2907" w:rsidRDefault="0038656F" w:rsidP="0038656F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Najpiękniejsza posesja</w:t>
      </w:r>
      <w:r w:rsidR="00AB6740" w:rsidRPr="002F2907">
        <w:rPr>
          <w:rFonts w:ascii="Times New Roman" w:hAnsi="Times New Roman" w:cs="Times New Roman"/>
          <w:b/>
          <w:color w:val="auto"/>
        </w:rPr>
        <w:t xml:space="preserve"> miejska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</w:t>
      </w:r>
      <w:r w:rsidR="00AB6740" w:rsidRPr="002F2907">
        <w:rPr>
          <w:rFonts w:ascii="Times New Roman" w:hAnsi="Times New Roman" w:cs="Times New Roman"/>
          <w:color w:val="auto"/>
        </w:rPr>
        <w:t>oże wziąć posesja na terenie miasta</w:t>
      </w:r>
      <w:r w:rsidRPr="002F2907">
        <w:rPr>
          <w:rFonts w:ascii="Times New Roman" w:hAnsi="Times New Roman" w:cs="Times New Roman"/>
          <w:color w:val="auto"/>
        </w:rPr>
        <w:t xml:space="preserve"> (bez cech gospodarstwa  rolnego), która jest miejscem zamieszkania rodziny.</w:t>
      </w:r>
    </w:p>
    <w:p w14:paraId="73549434" w14:textId="77777777" w:rsidR="00C7742A" w:rsidRPr="00D64CEB" w:rsidRDefault="00C7742A" w:rsidP="007C1731">
      <w:pPr>
        <w:pStyle w:val="Default"/>
        <w:jc w:val="both"/>
        <w:rPr>
          <w:rFonts w:ascii="Times New Roman" w:hAnsi="Times New Roman" w:cs="Times New Roman"/>
          <w:bCs/>
        </w:rPr>
      </w:pPr>
    </w:p>
    <w:p w14:paraId="0EC689C7" w14:textId="0259494E" w:rsidR="00C7742A" w:rsidRDefault="007C1731" w:rsidP="007C1731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 xml:space="preserve">§ </w:t>
      </w:r>
      <w:r w:rsidR="00C7742A" w:rsidRPr="00D64CEB">
        <w:rPr>
          <w:rFonts w:ascii="Times New Roman" w:hAnsi="Times New Roman" w:cs="Times New Roman"/>
          <w:bCs/>
          <w:color w:val="auto"/>
        </w:rPr>
        <w:t>3. Warunki uczestnictwa:</w:t>
      </w:r>
    </w:p>
    <w:p w14:paraId="365DEBBC" w14:textId="77777777" w:rsidR="00DE61DF" w:rsidRPr="00D64CEB" w:rsidRDefault="00DE61DF" w:rsidP="007C1731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1923D72D" w14:textId="79F42427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Warunkiem uczestnictwa w konkursie jest zgłoszenie dekl</w:t>
      </w:r>
      <w:r w:rsidR="00047E9F">
        <w:rPr>
          <w:rFonts w:ascii="Times New Roman" w:hAnsi="Times New Roman" w:cs="Times New Roman"/>
          <w:color w:val="auto"/>
        </w:rPr>
        <w:t xml:space="preserve">aracji /wg załączonego wzoru/, </w:t>
      </w:r>
      <w:r w:rsidRPr="00D64CEB">
        <w:rPr>
          <w:rFonts w:ascii="Times New Roman" w:hAnsi="Times New Roman" w:cs="Times New Roman"/>
          <w:color w:val="auto"/>
        </w:rPr>
        <w:t xml:space="preserve">w terminie </w:t>
      </w:r>
      <w:r w:rsidR="007C1731" w:rsidRPr="00D64CEB">
        <w:rPr>
          <w:rFonts w:ascii="Times New Roman" w:hAnsi="Times New Roman" w:cs="Times New Roman"/>
          <w:bCs/>
          <w:color w:val="auto"/>
        </w:rPr>
        <w:t xml:space="preserve">do </w:t>
      </w:r>
      <w:r w:rsidRPr="007C3543">
        <w:rPr>
          <w:rFonts w:ascii="Times New Roman" w:hAnsi="Times New Roman" w:cs="Times New Roman"/>
          <w:b/>
          <w:color w:val="FF0000"/>
        </w:rPr>
        <w:t xml:space="preserve"> </w:t>
      </w:r>
      <w:r w:rsidR="005104C8">
        <w:rPr>
          <w:rFonts w:ascii="Times New Roman" w:hAnsi="Times New Roman" w:cs="Times New Roman"/>
          <w:b/>
          <w:color w:val="auto"/>
        </w:rPr>
        <w:t>31</w:t>
      </w:r>
      <w:r w:rsidR="005104C8" w:rsidRPr="005104C8">
        <w:rPr>
          <w:rFonts w:ascii="Times New Roman" w:hAnsi="Times New Roman" w:cs="Times New Roman"/>
          <w:b/>
          <w:color w:val="auto"/>
        </w:rPr>
        <w:t xml:space="preserve"> maja </w:t>
      </w:r>
      <w:r w:rsidR="007C3543" w:rsidRPr="005104C8">
        <w:rPr>
          <w:rFonts w:ascii="Times New Roman" w:hAnsi="Times New Roman" w:cs="Times New Roman"/>
          <w:b/>
          <w:color w:val="auto"/>
        </w:rPr>
        <w:t>202</w:t>
      </w:r>
      <w:r w:rsidR="00DB6385" w:rsidRPr="005104C8">
        <w:rPr>
          <w:rFonts w:ascii="Times New Roman" w:hAnsi="Times New Roman" w:cs="Times New Roman"/>
          <w:b/>
          <w:color w:val="auto"/>
        </w:rPr>
        <w:t>2</w:t>
      </w:r>
      <w:r w:rsidRPr="005104C8">
        <w:rPr>
          <w:rFonts w:ascii="Times New Roman" w:hAnsi="Times New Roman" w:cs="Times New Roman"/>
          <w:b/>
          <w:color w:val="auto"/>
        </w:rPr>
        <w:t xml:space="preserve"> r.</w:t>
      </w:r>
      <w:r w:rsidRPr="005104C8">
        <w:rPr>
          <w:rFonts w:ascii="Times New Roman" w:hAnsi="Times New Roman" w:cs="Times New Roman"/>
          <w:bCs/>
          <w:color w:val="auto"/>
        </w:rPr>
        <w:t xml:space="preserve"> </w:t>
      </w:r>
      <w:r w:rsidRPr="005104C8">
        <w:rPr>
          <w:rFonts w:ascii="Times New Roman" w:hAnsi="Times New Roman" w:cs="Times New Roman"/>
          <w:color w:val="auto"/>
        </w:rPr>
        <w:t xml:space="preserve"> </w:t>
      </w:r>
      <w:r w:rsidRPr="00D64CEB">
        <w:rPr>
          <w:rFonts w:ascii="Times New Roman" w:hAnsi="Times New Roman" w:cs="Times New Roman"/>
          <w:color w:val="auto"/>
          <w:u w:val="single"/>
        </w:rPr>
        <w:t>wraz z materiałem dokumentującym</w:t>
      </w:r>
      <w:r w:rsidRPr="00D64CEB">
        <w:rPr>
          <w:rFonts w:ascii="Times New Roman" w:hAnsi="Times New Roman" w:cs="Times New Roman"/>
          <w:color w:val="auto"/>
        </w:rPr>
        <w:t>. Dopuszcza się możliwość uzupełnienia materiału dokumentuj</w:t>
      </w:r>
      <w:r w:rsidR="007C1731" w:rsidRPr="00D64CEB">
        <w:rPr>
          <w:rFonts w:ascii="Times New Roman" w:hAnsi="Times New Roman" w:cs="Times New Roman"/>
          <w:color w:val="auto"/>
        </w:rPr>
        <w:t>ącego lecz nie później niż na 7</w:t>
      </w:r>
      <w:r w:rsidRPr="00D64CEB">
        <w:rPr>
          <w:rFonts w:ascii="Times New Roman" w:hAnsi="Times New Roman" w:cs="Times New Roman"/>
          <w:color w:val="auto"/>
        </w:rPr>
        <w:t xml:space="preserve"> dni przed terminem wizji Gminnej komisji konkursowej. </w:t>
      </w:r>
    </w:p>
    <w:p w14:paraId="25E68AF3" w14:textId="77777777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W kategorii „Najpiękniejsza wieś” i „Najlepsze przedsięwzięcie Odnowy Wsi”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deklaracje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podpisuje Sołtys wraz z Radą Sołecką, a w pozostałych k</w:t>
      </w:r>
      <w:r w:rsidR="00AB6740" w:rsidRPr="002F2907">
        <w:rPr>
          <w:rFonts w:ascii="Times New Roman" w:hAnsi="Times New Roman" w:cs="Times New Roman"/>
          <w:color w:val="auto"/>
        </w:rPr>
        <w:t>ategoriach osoby zainteresowane.</w:t>
      </w:r>
    </w:p>
    <w:p w14:paraId="2AE5D43D" w14:textId="77777777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Wieś może uczestniczyć zarówno w pierw</w:t>
      </w:r>
      <w:r w:rsidR="00AB6740" w:rsidRPr="002F2907">
        <w:rPr>
          <w:rFonts w:ascii="Times New Roman" w:hAnsi="Times New Roman" w:cs="Times New Roman"/>
          <w:color w:val="auto"/>
        </w:rPr>
        <w:t>szej, jak i w drugiej kategorii.</w:t>
      </w:r>
    </w:p>
    <w:p w14:paraId="5010BE9D" w14:textId="77777777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Laureaci I miejsca w kategorii „Najpiękniejsza wieś”, „Najlepsze przedsięwzięcie Odnowy Wsi” oraz „Najpiękniejsza zagroda</w:t>
      </w:r>
      <w:r w:rsidR="00AB6740" w:rsidRPr="002F2907">
        <w:rPr>
          <w:rFonts w:ascii="Times New Roman" w:hAnsi="Times New Roman" w:cs="Times New Roman"/>
          <w:color w:val="auto"/>
        </w:rPr>
        <w:t xml:space="preserve"> wiejska</w:t>
      </w:r>
      <w:r w:rsidRPr="002F2907">
        <w:rPr>
          <w:rFonts w:ascii="Times New Roman" w:hAnsi="Times New Roman" w:cs="Times New Roman"/>
          <w:color w:val="auto"/>
        </w:rPr>
        <w:t xml:space="preserve">” reprezentować będą Gminę Góra </w:t>
      </w:r>
      <w:r w:rsidR="00047E9F" w:rsidRPr="002F2907">
        <w:rPr>
          <w:rFonts w:ascii="Times New Roman" w:hAnsi="Times New Roman" w:cs="Times New Roman"/>
          <w:color w:val="auto"/>
        </w:rPr>
        <w:br/>
      </w:r>
      <w:r w:rsidRPr="002F2907">
        <w:rPr>
          <w:rFonts w:ascii="Times New Roman" w:hAnsi="Times New Roman" w:cs="Times New Roman"/>
          <w:color w:val="auto"/>
        </w:rPr>
        <w:t>w konkursie „Piękna wieś Dolnośląska”, której organizatorem jest  Urząd Marszałkowski Województwa Dolnośląskiego.</w:t>
      </w:r>
    </w:p>
    <w:p w14:paraId="6D274A55" w14:textId="196FDD04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lastRenderedPageBreak/>
        <w:t xml:space="preserve">Zdobycie czołowych miejsc w konkursie nie wyklucza  uczestnictwa w konkursie </w:t>
      </w:r>
      <w:r w:rsidRPr="002F2907">
        <w:rPr>
          <w:rFonts w:ascii="Times New Roman" w:hAnsi="Times New Roman" w:cs="Times New Roman"/>
          <w:color w:val="auto"/>
        </w:rPr>
        <w:br/>
        <w:t>w latach następnych. Jednakże w przypadku, kiedy okaże się, iż I nagrodę w następnym roku otrzyma ta sama wieś lub osoba, Gminna komisja konkursowa ma prawo do wytypowania do konkursu wojewódzkiego zdobywcę miejsca II lub III, czy też wyróżnionych. Zapis powyższy wynika z regulaminu konkursu „Piękna wieś Dolnośląska”;</w:t>
      </w:r>
    </w:p>
    <w:p w14:paraId="07172F33" w14:textId="4AB2960C" w:rsidR="002F2907" w:rsidRDefault="00C7742A" w:rsidP="002F290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Sporządzenie materiałów dokumentujących jest obligatoryjne. M</w:t>
      </w:r>
      <w:r w:rsidR="00047E9F" w:rsidRPr="002F2907">
        <w:rPr>
          <w:rFonts w:ascii="Times New Roman" w:hAnsi="Times New Roman" w:cs="Times New Roman"/>
          <w:color w:val="auto"/>
        </w:rPr>
        <w:t xml:space="preserve">ateriał sporządza się odrębnie </w:t>
      </w:r>
      <w:r w:rsidRPr="002F2907">
        <w:rPr>
          <w:rFonts w:ascii="Times New Roman" w:hAnsi="Times New Roman" w:cs="Times New Roman"/>
          <w:color w:val="auto"/>
        </w:rPr>
        <w:t>dla każdej kategorii zgłoszenia w postaci opisu - maksymalnie strona opisu na każde kryte</w:t>
      </w:r>
      <w:r w:rsidR="00047E9F" w:rsidRPr="002F2907">
        <w:rPr>
          <w:rFonts w:ascii="Times New Roman" w:hAnsi="Times New Roman" w:cs="Times New Roman"/>
          <w:color w:val="auto"/>
        </w:rPr>
        <w:t xml:space="preserve">rium </w:t>
      </w:r>
      <w:r w:rsidR="00AB6740" w:rsidRPr="002F2907">
        <w:rPr>
          <w:rFonts w:ascii="Times New Roman" w:hAnsi="Times New Roman" w:cs="Times New Roman"/>
          <w:color w:val="auto"/>
        </w:rPr>
        <w:t>oceny wyszczególnione w §</w:t>
      </w:r>
      <w:r w:rsidRPr="002F2907">
        <w:rPr>
          <w:rFonts w:ascii="Times New Roman" w:hAnsi="Times New Roman" w:cs="Times New Roman"/>
          <w:color w:val="auto"/>
        </w:rPr>
        <w:t xml:space="preserve"> 4. Opis winien być ilustrowany maksymalnie</w:t>
      </w:r>
      <w:r w:rsidR="00047E9F" w:rsidRPr="002F2907">
        <w:rPr>
          <w:rFonts w:ascii="Times New Roman" w:hAnsi="Times New Roman" w:cs="Times New Roman"/>
          <w:color w:val="auto"/>
        </w:rPr>
        <w:br/>
      </w:r>
      <w:r w:rsidRPr="002F2907">
        <w:rPr>
          <w:rFonts w:ascii="Times New Roman" w:hAnsi="Times New Roman" w:cs="Times New Roman"/>
          <w:strike/>
          <w:color w:val="auto"/>
        </w:rPr>
        <w:t xml:space="preserve"> </w:t>
      </w:r>
      <w:r w:rsidR="00163DFD">
        <w:rPr>
          <w:rFonts w:ascii="Times New Roman" w:hAnsi="Times New Roman" w:cs="Times New Roman"/>
          <w:strike/>
          <w:color w:val="auto"/>
        </w:rPr>
        <w:t xml:space="preserve"> </w:t>
      </w:r>
      <w:r w:rsidR="00047E9F" w:rsidRPr="002F2907">
        <w:rPr>
          <w:rFonts w:ascii="Times New Roman" w:hAnsi="Times New Roman" w:cs="Times New Roman"/>
          <w:color w:val="auto"/>
        </w:rPr>
        <w:t xml:space="preserve">2 fotografiami </w:t>
      </w:r>
      <w:r w:rsidRPr="002F2907">
        <w:rPr>
          <w:rFonts w:ascii="Times New Roman" w:hAnsi="Times New Roman" w:cs="Times New Roman"/>
          <w:color w:val="auto"/>
        </w:rPr>
        <w:t>na każde kryterium oceny umieszczonymi po dwie na karcie formatu A-4. Ilustracje win</w:t>
      </w:r>
      <w:r w:rsidR="00047E9F" w:rsidRPr="002F2907">
        <w:rPr>
          <w:rFonts w:ascii="Times New Roman" w:hAnsi="Times New Roman" w:cs="Times New Roman"/>
          <w:color w:val="auto"/>
        </w:rPr>
        <w:t>ny posiadać opis (pod zdjęciem).</w:t>
      </w:r>
    </w:p>
    <w:p w14:paraId="764DEB84" w14:textId="6B145BEB" w:rsidR="00C7742A" w:rsidRPr="002F2907" w:rsidRDefault="00C7742A" w:rsidP="002F290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Materiały nie spełniające wymagań konkursowych będą </w:t>
      </w:r>
      <w:r w:rsidR="00047E9F" w:rsidRPr="002F2907">
        <w:rPr>
          <w:rFonts w:ascii="Times New Roman" w:hAnsi="Times New Roman" w:cs="Times New Roman"/>
          <w:color w:val="auto"/>
        </w:rPr>
        <w:t xml:space="preserve">zwracane do poprawy i winny być </w:t>
      </w:r>
      <w:r w:rsidRPr="002F2907">
        <w:rPr>
          <w:rFonts w:ascii="Times New Roman" w:hAnsi="Times New Roman" w:cs="Times New Roman"/>
          <w:color w:val="auto"/>
        </w:rPr>
        <w:t>dost</w:t>
      </w:r>
      <w:r w:rsidR="00AB6740" w:rsidRPr="002F2907">
        <w:rPr>
          <w:rFonts w:ascii="Times New Roman" w:hAnsi="Times New Roman" w:cs="Times New Roman"/>
          <w:color w:val="auto"/>
        </w:rPr>
        <w:t>arczone Komisji najpóźniej na 7</w:t>
      </w:r>
      <w:r w:rsidRPr="002F2907">
        <w:rPr>
          <w:rFonts w:ascii="Times New Roman" w:hAnsi="Times New Roman" w:cs="Times New Roman"/>
          <w:color w:val="auto"/>
        </w:rPr>
        <w:t xml:space="preserve"> dni przed wizytą terenową komisji.  </w:t>
      </w:r>
      <w:r w:rsidRPr="002F2907">
        <w:rPr>
          <w:rFonts w:ascii="Times New Roman" w:hAnsi="Times New Roman" w:cs="Times New Roman"/>
          <w:color w:val="auto"/>
        </w:rPr>
        <w:br/>
        <w:t>W przypadku braku uzupełnienia Komisja  ma prawo odstąpić od wizji terenowej i oceny zgłoszenia.</w:t>
      </w:r>
    </w:p>
    <w:p w14:paraId="26511673" w14:textId="77777777" w:rsidR="00C7742A" w:rsidRPr="00D64CEB" w:rsidRDefault="00C7742A" w:rsidP="00E45E0B">
      <w:pPr>
        <w:pStyle w:val="Default"/>
        <w:ind w:left="280" w:firstLine="4"/>
        <w:rPr>
          <w:rFonts w:ascii="Times New Roman" w:hAnsi="Times New Roman" w:cs="Times New Roman"/>
          <w:bCs/>
          <w:color w:val="auto"/>
        </w:rPr>
      </w:pPr>
    </w:p>
    <w:p w14:paraId="0FD6F80C" w14:textId="1F7A6F80" w:rsidR="00C7742A" w:rsidRDefault="00AB6740" w:rsidP="00AB6740">
      <w:pPr>
        <w:pStyle w:val="Default"/>
        <w:ind w:firstLine="4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 xml:space="preserve">§ </w:t>
      </w:r>
      <w:r w:rsidR="00C7742A" w:rsidRPr="00D64CEB">
        <w:rPr>
          <w:rFonts w:ascii="Times New Roman" w:hAnsi="Times New Roman" w:cs="Times New Roman"/>
          <w:bCs/>
          <w:color w:val="auto"/>
        </w:rPr>
        <w:t>4.  Kryteria oceny i punktacja</w:t>
      </w:r>
      <w:r w:rsidRPr="00D64CEB">
        <w:rPr>
          <w:rFonts w:ascii="Times New Roman" w:hAnsi="Times New Roman" w:cs="Times New Roman"/>
          <w:bCs/>
          <w:color w:val="auto"/>
        </w:rPr>
        <w:t>:</w:t>
      </w:r>
      <w:r w:rsidR="00C7742A" w:rsidRPr="00D64CEB">
        <w:rPr>
          <w:rFonts w:ascii="Times New Roman" w:hAnsi="Times New Roman" w:cs="Times New Roman"/>
          <w:bCs/>
          <w:color w:val="auto"/>
        </w:rPr>
        <w:t xml:space="preserve"> </w:t>
      </w:r>
    </w:p>
    <w:p w14:paraId="37144F47" w14:textId="77777777" w:rsidR="002F2907" w:rsidRPr="00D64CEB" w:rsidRDefault="002F2907" w:rsidP="00AB6740">
      <w:pPr>
        <w:pStyle w:val="Default"/>
        <w:ind w:firstLine="4"/>
        <w:rPr>
          <w:rFonts w:ascii="Times New Roman" w:hAnsi="Times New Roman" w:cs="Times New Roman"/>
          <w:bCs/>
          <w:color w:val="auto"/>
        </w:rPr>
      </w:pPr>
    </w:p>
    <w:p w14:paraId="44F695AA" w14:textId="721A549C" w:rsidR="00AB6740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>Najpiękniejsza wieś</w:t>
      </w:r>
      <w:r w:rsidR="00AB6740" w:rsidRPr="00D64CEB">
        <w:rPr>
          <w:rFonts w:ascii="Times New Roman" w:hAnsi="Times New Roman" w:cs="Times New Roman"/>
          <w:bCs/>
          <w:color w:val="auto"/>
        </w:rPr>
        <w:t>:</w:t>
      </w:r>
      <w:r w:rsidRPr="00D64CEB">
        <w:rPr>
          <w:rFonts w:ascii="Times New Roman" w:hAnsi="Times New Roman" w:cs="Times New Roman"/>
          <w:bCs/>
          <w:color w:val="auto"/>
        </w:rPr>
        <w:t xml:space="preserve"> </w:t>
      </w:r>
    </w:p>
    <w:p w14:paraId="42D8622A" w14:textId="77777777" w:rsidR="00047E9F" w:rsidRPr="00D64CEB" w:rsidRDefault="00047E9F" w:rsidP="00E45E0B">
      <w:pPr>
        <w:pStyle w:val="Default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641"/>
      </w:tblGrid>
      <w:tr w:rsidR="00C7742A" w:rsidRPr="00D64CEB" w14:paraId="230630D7" w14:textId="77777777" w:rsidTr="005104C8">
        <w:tc>
          <w:tcPr>
            <w:tcW w:w="675" w:type="dxa"/>
            <w:tcBorders>
              <w:bottom w:val="nil"/>
            </w:tcBorders>
            <w:shd w:val="clear" w:color="auto" w:fill="D9D9D9" w:themeFill="background1" w:themeFillShade="D9"/>
          </w:tcPr>
          <w:p w14:paraId="023AC312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D9D9D9" w:themeFill="background1" w:themeFillShade="D9"/>
          </w:tcPr>
          <w:p w14:paraId="235A4CE7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D9D9D9" w:themeFill="background1" w:themeFillShade="D9"/>
          </w:tcPr>
          <w:p w14:paraId="5A44F8B5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C7742A" w:rsidRPr="00D64CEB" w14:paraId="345BA4AA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3F8C6FF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09B011A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czystości i porządku przy drogach komunikacji lokalnej /droga przez wieś, chodnik, pobocze, mosty, stan rowów/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42A0F81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48DE66B6" w14:textId="77777777" w:rsidTr="00C74B56">
        <w:tc>
          <w:tcPr>
            <w:tcW w:w="675" w:type="dxa"/>
            <w:vAlign w:val="center"/>
          </w:tcPr>
          <w:p w14:paraId="3AC8DAB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467B407F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czystości i porządku przy obiektach użyteczności publicznej /placówki kulturalne, usługowe, place zieleni, parki, obiekty sportowe/</w:t>
            </w:r>
          </w:p>
        </w:tc>
        <w:tc>
          <w:tcPr>
            <w:tcW w:w="1641" w:type="dxa"/>
            <w:vAlign w:val="center"/>
          </w:tcPr>
          <w:p w14:paraId="016633D0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72F07E9A" w14:textId="77777777" w:rsidTr="00C74B56">
        <w:tc>
          <w:tcPr>
            <w:tcW w:w="675" w:type="dxa"/>
            <w:vAlign w:val="center"/>
          </w:tcPr>
          <w:p w14:paraId="17173E25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71B7D13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Estetyczny wygląd posesji i zagród wiejskich /ogrodzenia, wygląd podwórza, mała architektura ogrodowa/</w:t>
            </w:r>
          </w:p>
        </w:tc>
        <w:tc>
          <w:tcPr>
            <w:tcW w:w="1641" w:type="dxa"/>
            <w:vAlign w:val="center"/>
          </w:tcPr>
          <w:p w14:paraId="33E1A7D6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6BF4CF0B" w14:textId="77777777" w:rsidTr="00C74B56">
        <w:tc>
          <w:tcPr>
            <w:tcW w:w="675" w:type="dxa"/>
            <w:vAlign w:val="center"/>
          </w:tcPr>
          <w:p w14:paraId="0F35CD30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1E0D6C0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Zorganizowanie procesu odnowy wsi/ zaangażowanie mieszkańców </w:t>
            </w:r>
            <w:r w:rsidR="00AB6740" w:rsidRPr="00D64CEB">
              <w:rPr>
                <w:rFonts w:ascii="Times New Roman" w:hAnsi="Times New Roman" w:cs="Times New Roman"/>
                <w:color w:val="auto"/>
              </w:rPr>
              <w:br/>
            </w:r>
            <w:r w:rsidRPr="00D64CEB">
              <w:rPr>
                <w:rFonts w:ascii="Times New Roman" w:hAnsi="Times New Roman" w:cs="Times New Roman"/>
                <w:color w:val="auto"/>
              </w:rPr>
              <w:t>w realizację projektów, współdziałanie z władzami gminy, zakres współpracy zewnętrznej, zdolność do kooperacji z otoczeniem/</w:t>
            </w:r>
          </w:p>
        </w:tc>
        <w:tc>
          <w:tcPr>
            <w:tcW w:w="1641" w:type="dxa"/>
            <w:vAlign w:val="center"/>
          </w:tcPr>
          <w:p w14:paraId="03F5135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1D3E7123" w14:textId="77777777" w:rsidTr="00C74B56">
        <w:tc>
          <w:tcPr>
            <w:tcW w:w="675" w:type="dxa"/>
            <w:vAlign w:val="center"/>
          </w:tcPr>
          <w:p w14:paraId="29B7C74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0A654A1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Umiejętność zaprezentowania dorobku wsi podczas wizytacji komisji konkursowej oraz jakość przedłożonych materiałów</w:t>
            </w:r>
          </w:p>
        </w:tc>
        <w:tc>
          <w:tcPr>
            <w:tcW w:w="1641" w:type="dxa"/>
            <w:vAlign w:val="center"/>
          </w:tcPr>
          <w:p w14:paraId="6AD8E10C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36359B3F" w14:textId="77777777" w:rsidTr="00C74B56">
        <w:tc>
          <w:tcPr>
            <w:tcW w:w="675" w:type="dxa"/>
          </w:tcPr>
          <w:p w14:paraId="7F871537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7C45E67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20A6B334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4191930F" w14:textId="77777777" w:rsidR="00C7742A" w:rsidRPr="00D64CEB" w:rsidRDefault="00C7742A" w:rsidP="00E45E0B">
      <w:pPr>
        <w:pStyle w:val="Default"/>
        <w:ind w:left="426"/>
        <w:rPr>
          <w:rFonts w:ascii="Times New Roman" w:hAnsi="Times New Roman" w:cs="Times New Roman"/>
          <w:bCs/>
          <w:color w:val="auto"/>
        </w:rPr>
      </w:pPr>
    </w:p>
    <w:tbl>
      <w:tblPr>
        <w:tblpPr w:leftFromText="141" w:rightFromText="141" w:vertAnchor="text" w:horzAnchor="margin" w:tblpY="5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95"/>
        <w:gridCol w:w="1629"/>
      </w:tblGrid>
      <w:tr w:rsidR="00C7742A" w:rsidRPr="00D64CEB" w14:paraId="7361C5B5" w14:textId="77777777" w:rsidTr="005104C8">
        <w:tc>
          <w:tcPr>
            <w:tcW w:w="675" w:type="dxa"/>
            <w:shd w:val="clear" w:color="auto" w:fill="D9D9D9" w:themeFill="background1" w:themeFillShade="D9"/>
          </w:tcPr>
          <w:p w14:paraId="08C371C1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14:paraId="4CEFC1A5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24E4AA30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C7742A" w:rsidRPr="00D64CEB" w14:paraId="01DD0E64" w14:textId="77777777" w:rsidTr="00C74B56">
        <w:tc>
          <w:tcPr>
            <w:tcW w:w="675" w:type="dxa"/>
            <w:vAlign w:val="center"/>
          </w:tcPr>
          <w:p w14:paraId="08EA9B88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</w:tcPr>
          <w:p w14:paraId="2B5D5DB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Pomysłowość, innowacyjność i wzorcowy charakter projektu </w:t>
            </w:r>
          </w:p>
          <w:p w14:paraId="37E1F16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/wzorcowość i innowacyjność projektu, jakość wykonania projektu, spójność z charakterem miejscowości, strategią rozwoju i z innymi projektami/</w:t>
            </w:r>
          </w:p>
        </w:tc>
        <w:tc>
          <w:tcPr>
            <w:tcW w:w="1641" w:type="dxa"/>
            <w:vAlign w:val="center"/>
          </w:tcPr>
          <w:p w14:paraId="71F5E848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5C71D1F4" w14:textId="77777777" w:rsidTr="00C74B56">
        <w:tc>
          <w:tcPr>
            <w:tcW w:w="675" w:type="dxa"/>
            <w:vAlign w:val="center"/>
          </w:tcPr>
          <w:p w14:paraId="187DCC1A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2D0BB6A6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Zaangażowanie społeczności lokalnej w realizację i funkcjonowanie projektu</w:t>
            </w:r>
          </w:p>
        </w:tc>
        <w:tc>
          <w:tcPr>
            <w:tcW w:w="1641" w:type="dxa"/>
            <w:vAlign w:val="center"/>
          </w:tcPr>
          <w:p w14:paraId="356AC770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0512F320" w14:textId="77777777" w:rsidTr="00C74B56">
        <w:tc>
          <w:tcPr>
            <w:tcW w:w="675" w:type="dxa"/>
            <w:vAlign w:val="center"/>
          </w:tcPr>
          <w:p w14:paraId="1590554F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5D257F1B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Oddziaływanie projektu, znaczenie projektu dla przebiegu procesu odnowy wsi</w:t>
            </w:r>
          </w:p>
        </w:tc>
        <w:tc>
          <w:tcPr>
            <w:tcW w:w="1641" w:type="dxa"/>
            <w:vAlign w:val="center"/>
          </w:tcPr>
          <w:p w14:paraId="028A0C9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4A26D3F9" w14:textId="77777777" w:rsidTr="00C74B56">
        <w:tc>
          <w:tcPr>
            <w:tcW w:w="675" w:type="dxa"/>
            <w:vAlign w:val="center"/>
          </w:tcPr>
          <w:p w14:paraId="4305D16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513FC895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Udokumentowanie stanu wyjściowego i realizacji oraz umiejętność zaprezentowania projektu podczas wizytacji komisji konkursowej i jakość przedłożonych materiałów</w:t>
            </w:r>
          </w:p>
        </w:tc>
        <w:tc>
          <w:tcPr>
            <w:tcW w:w="1641" w:type="dxa"/>
            <w:vAlign w:val="center"/>
          </w:tcPr>
          <w:p w14:paraId="16FEDB11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6E23F13C" w14:textId="77777777" w:rsidTr="00C74B56">
        <w:tc>
          <w:tcPr>
            <w:tcW w:w="675" w:type="dxa"/>
            <w:vAlign w:val="center"/>
          </w:tcPr>
          <w:p w14:paraId="4E9EC528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3BFE773C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Finansowanie ze środków innych  (poza budżetowe)</w:t>
            </w:r>
          </w:p>
        </w:tc>
        <w:tc>
          <w:tcPr>
            <w:tcW w:w="1641" w:type="dxa"/>
            <w:vAlign w:val="center"/>
          </w:tcPr>
          <w:p w14:paraId="2C30FB4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0FEBA8DD" w14:textId="77777777" w:rsidTr="00C74B56">
        <w:tc>
          <w:tcPr>
            <w:tcW w:w="675" w:type="dxa"/>
          </w:tcPr>
          <w:p w14:paraId="73EA77F7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05093199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4CC07F97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5EB9D411" w14:textId="4F9A8D68" w:rsidR="00C7742A" w:rsidRPr="00D64CEB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  <w:sectPr w:rsidR="00C7742A" w:rsidRPr="00D64CEB" w:rsidSect="00DE61DF">
          <w:pgSz w:w="12240" w:h="15840"/>
          <w:pgMar w:top="709" w:right="1417" w:bottom="1135" w:left="1417" w:header="708" w:footer="708" w:gutter="0"/>
          <w:cols w:space="708"/>
          <w:noEndnote/>
        </w:sectPr>
      </w:pPr>
      <w:r w:rsidRPr="00D64CEB">
        <w:rPr>
          <w:rFonts w:ascii="Times New Roman" w:hAnsi="Times New Roman" w:cs="Times New Roman"/>
          <w:bCs/>
          <w:color w:val="auto"/>
        </w:rPr>
        <w:t>Najlepsze przedsięwzięcie Odnowy Wsi</w:t>
      </w:r>
      <w:r w:rsidR="00AB6740" w:rsidRPr="00D64CEB">
        <w:rPr>
          <w:rFonts w:ascii="Times New Roman" w:hAnsi="Times New Roman" w:cs="Times New Roman"/>
          <w:bCs/>
          <w:color w:val="auto"/>
        </w:rPr>
        <w:t>:</w:t>
      </w:r>
    </w:p>
    <w:p w14:paraId="1A096958" w14:textId="20CEF27D" w:rsidR="00C7742A" w:rsidRPr="00D64CEB" w:rsidRDefault="00AB6740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lastRenderedPageBreak/>
        <w:t>Najpiękniejsza zagroda wiejska:</w:t>
      </w:r>
    </w:p>
    <w:p w14:paraId="761B0E49" w14:textId="77777777" w:rsidR="00AB6740" w:rsidRPr="00D64CEB" w:rsidRDefault="00AB6740" w:rsidP="00E45E0B">
      <w:pPr>
        <w:pStyle w:val="Default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095"/>
        <w:gridCol w:w="1630"/>
      </w:tblGrid>
      <w:tr w:rsidR="00C7742A" w:rsidRPr="00D64CEB" w14:paraId="690DB08C" w14:textId="77777777" w:rsidTr="005104C8">
        <w:tc>
          <w:tcPr>
            <w:tcW w:w="675" w:type="dxa"/>
            <w:tcBorders>
              <w:bottom w:val="nil"/>
            </w:tcBorders>
            <w:shd w:val="clear" w:color="auto" w:fill="D9D9D9" w:themeFill="background1" w:themeFillShade="D9"/>
          </w:tcPr>
          <w:p w14:paraId="07000501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D9D9D9" w:themeFill="background1" w:themeFillShade="D9"/>
          </w:tcPr>
          <w:p w14:paraId="26CC9BDB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D9D9D9" w:themeFill="background1" w:themeFillShade="D9"/>
          </w:tcPr>
          <w:p w14:paraId="1283E5A5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C7742A" w:rsidRPr="00D64CEB" w14:paraId="2E1B485A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4D3AE13F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66E0076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Estetyka, urządzenie i funkcjonalność / części mieszkalnej, rekreacyjno – wypoczynkowej i utrzymanie zieleni oraz części gospodarczej /produkcyjnej/ usługowej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3B89BCC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0D49E8CC" w14:textId="77777777" w:rsidTr="00C74B56">
        <w:tc>
          <w:tcPr>
            <w:tcW w:w="675" w:type="dxa"/>
            <w:vAlign w:val="center"/>
          </w:tcPr>
          <w:p w14:paraId="67B3716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6A131612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terenów przyległych (rowów, chodników itp.)</w:t>
            </w:r>
          </w:p>
        </w:tc>
        <w:tc>
          <w:tcPr>
            <w:tcW w:w="1641" w:type="dxa"/>
            <w:vAlign w:val="center"/>
          </w:tcPr>
          <w:p w14:paraId="7942A892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28CAF061" w14:textId="77777777" w:rsidTr="00C74B56">
        <w:tc>
          <w:tcPr>
            <w:tcW w:w="675" w:type="dxa"/>
            <w:vAlign w:val="center"/>
          </w:tcPr>
          <w:p w14:paraId="6774820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7BADD91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Zaangażowanie właścicieli w przedsięwzięcia odnowy wsi i życie społeczno -gospodarcze wsi</w:t>
            </w:r>
          </w:p>
        </w:tc>
        <w:tc>
          <w:tcPr>
            <w:tcW w:w="1641" w:type="dxa"/>
            <w:vAlign w:val="center"/>
          </w:tcPr>
          <w:p w14:paraId="576DC27C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7E63E5EB" w14:textId="77777777" w:rsidTr="00C74B56">
        <w:tc>
          <w:tcPr>
            <w:tcW w:w="675" w:type="dxa"/>
            <w:vAlign w:val="center"/>
          </w:tcPr>
          <w:p w14:paraId="0C749135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6EF35B2B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Utylizacja odpadów pochodzących z gospodarstwa</w:t>
            </w:r>
          </w:p>
        </w:tc>
        <w:tc>
          <w:tcPr>
            <w:tcW w:w="1641" w:type="dxa"/>
            <w:vAlign w:val="center"/>
          </w:tcPr>
          <w:p w14:paraId="08FD7450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1EE85AE7" w14:textId="77777777" w:rsidTr="00C74B56">
        <w:tc>
          <w:tcPr>
            <w:tcW w:w="675" w:type="dxa"/>
            <w:vAlign w:val="center"/>
          </w:tcPr>
          <w:p w14:paraId="597865CD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7AE6460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Rozwiązanie odprowadzania ścieków bytowych i gospodarczych</w:t>
            </w:r>
          </w:p>
        </w:tc>
        <w:tc>
          <w:tcPr>
            <w:tcW w:w="1641" w:type="dxa"/>
            <w:vAlign w:val="center"/>
          </w:tcPr>
          <w:p w14:paraId="6F18A11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5B099FA2" w14:textId="77777777" w:rsidTr="00C74B56">
        <w:tc>
          <w:tcPr>
            <w:tcW w:w="675" w:type="dxa"/>
            <w:vAlign w:val="center"/>
          </w:tcPr>
          <w:p w14:paraId="52F4134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78946FF1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719778FE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1B3DF155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325FF770" w14:textId="5DEFF3C6" w:rsidR="00C7742A" w:rsidRPr="00D64CEB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>Najpiękniejsza posesja</w:t>
      </w:r>
      <w:r w:rsidR="00AB6740" w:rsidRPr="00D64CEB">
        <w:rPr>
          <w:rFonts w:ascii="Times New Roman" w:hAnsi="Times New Roman" w:cs="Times New Roman"/>
          <w:bCs/>
          <w:color w:val="auto"/>
        </w:rPr>
        <w:t xml:space="preserve"> wiejska:</w:t>
      </w:r>
    </w:p>
    <w:p w14:paraId="26A447F3" w14:textId="77777777" w:rsidR="00AB6740" w:rsidRPr="00D64CEB" w:rsidRDefault="00AB6740" w:rsidP="00AB6740">
      <w:pPr>
        <w:pStyle w:val="Default"/>
        <w:ind w:left="426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92"/>
        <w:gridCol w:w="1632"/>
      </w:tblGrid>
      <w:tr w:rsidR="00C7742A" w:rsidRPr="00D64CEB" w14:paraId="7593B0A4" w14:textId="77777777" w:rsidTr="005104C8">
        <w:tc>
          <w:tcPr>
            <w:tcW w:w="675" w:type="dxa"/>
            <w:tcBorders>
              <w:bottom w:val="nil"/>
            </w:tcBorders>
          </w:tcPr>
          <w:p w14:paraId="0768FAF7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</w:tcPr>
          <w:p w14:paraId="6170865B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</w:tcPr>
          <w:p w14:paraId="34DF4CD7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</w:rPr>
              <w:t>Punktacja</w:t>
            </w:r>
          </w:p>
        </w:tc>
      </w:tr>
      <w:tr w:rsidR="00C7742A" w:rsidRPr="00D64CEB" w14:paraId="3B4CCC55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3DEC69EE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31A8AE19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Estetyka, urządzenie i funkcjonalność / części mieszkalnej, rekreacyjno – wypoczynkowej i utrzymanie zieleni 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2F2BB85E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250B2AA7" w14:textId="77777777" w:rsidTr="00C74B56">
        <w:tc>
          <w:tcPr>
            <w:tcW w:w="675" w:type="dxa"/>
            <w:vAlign w:val="center"/>
          </w:tcPr>
          <w:p w14:paraId="0C47BF1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377A592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terenów przyległych (rowów, chodników itp.)</w:t>
            </w:r>
          </w:p>
        </w:tc>
        <w:tc>
          <w:tcPr>
            <w:tcW w:w="1641" w:type="dxa"/>
            <w:vAlign w:val="center"/>
          </w:tcPr>
          <w:p w14:paraId="6BBBF74D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345F6304" w14:textId="77777777" w:rsidTr="00C74B56">
        <w:tc>
          <w:tcPr>
            <w:tcW w:w="675" w:type="dxa"/>
            <w:vAlign w:val="center"/>
          </w:tcPr>
          <w:p w14:paraId="38700EE0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3DF788C8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Zaangażowanie właścicieli w przedsięwzięcia odnowy wsi i życie społeczno -gospodarcze wsi</w:t>
            </w:r>
          </w:p>
        </w:tc>
        <w:tc>
          <w:tcPr>
            <w:tcW w:w="1641" w:type="dxa"/>
            <w:vAlign w:val="center"/>
          </w:tcPr>
          <w:p w14:paraId="5C473F97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56BE2637" w14:textId="77777777" w:rsidTr="00C74B56">
        <w:tc>
          <w:tcPr>
            <w:tcW w:w="675" w:type="dxa"/>
            <w:vAlign w:val="center"/>
          </w:tcPr>
          <w:p w14:paraId="4A665E2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5436E5DE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Utylizacja odpadów pochodzących z posesji</w:t>
            </w:r>
          </w:p>
        </w:tc>
        <w:tc>
          <w:tcPr>
            <w:tcW w:w="1641" w:type="dxa"/>
            <w:vAlign w:val="center"/>
          </w:tcPr>
          <w:p w14:paraId="591D5E79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37B89D17" w14:textId="77777777" w:rsidTr="00C74B56">
        <w:tc>
          <w:tcPr>
            <w:tcW w:w="675" w:type="dxa"/>
            <w:vAlign w:val="center"/>
          </w:tcPr>
          <w:p w14:paraId="57CCF92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6D7F1998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Rozwiązanie odprowadzania ścieków bytowych </w:t>
            </w:r>
          </w:p>
        </w:tc>
        <w:tc>
          <w:tcPr>
            <w:tcW w:w="1641" w:type="dxa"/>
            <w:vAlign w:val="center"/>
          </w:tcPr>
          <w:p w14:paraId="4005C08C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0017F32B" w14:textId="77777777" w:rsidTr="00C74B56">
        <w:tc>
          <w:tcPr>
            <w:tcW w:w="675" w:type="dxa"/>
            <w:vAlign w:val="center"/>
          </w:tcPr>
          <w:p w14:paraId="406F5A3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0AE4C82D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05E011C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31D8583E" w14:textId="77777777" w:rsidR="00C7742A" w:rsidRPr="00D64CEB" w:rsidRDefault="00C7742A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53BE0F07" w14:textId="17A1E55A" w:rsidR="00AB6740" w:rsidRPr="00D64CEB" w:rsidRDefault="00AB6740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>Najpiękniejsza posesja miejska:</w:t>
      </w:r>
    </w:p>
    <w:p w14:paraId="3D53521D" w14:textId="77777777" w:rsidR="00AB6740" w:rsidRPr="00D64CEB" w:rsidRDefault="00AB6740" w:rsidP="00AB6740">
      <w:pPr>
        <w:pStyle w:val="Default"/>
        <w:ind w:left="426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095"/>
        <w:gridCol w:w="1630"/>
      </w:tblGrid>
      <w:tr w:rsidR="00AB6740" w:rsidRPr="00D64CEB" w14:paraId="44A51AEA" w14:textId="77777777" w:rsidTr="005104C8">
        <w:tc>
          <w:tcPr>
            <w:tcW w:w="675" w:type="dxa"/>
            <w:tcBorders>
              <w:bottom w:val="nil"/>
            </w:tcBorders>
          </w:tcPr>
          <w:p w14:paraId="408202D1" w14:textId="77777777" w:rsidR="00AB6740" w:rsidRPr="005104C8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</w:tcPr>
          <w:p w14:paraId="56B2F56C" w14:textId="77777777" w:rsidR="00AB6740" w:rsidRPr="005104C8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</w:tcPr>
          <w:p w14:paraId="2A7E26D9" w14:textId="77777777" w:rsidR="00AB6740" w:rsidRPr="005104C8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AB6740" w:rsidRPr="00D64CEB" w14:paraId="08BF98AC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0D0652CF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46A393D5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Estetyka, urządzenie i funkcjonalność / części mieszkalnej, rekreacyjno – wypoczynkowej i utrzymanie zieleni 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0C6B3AE8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AB6740" w:rsidRPr="00D64CEB" w14:paraId="45683E83" w14:textId="77777777" w:rsidTr="00C74B56">
        <w:tc>
          <w:tcPr>
            <w:tcW w:w="675" w:type="dxa"/>
            <w:vAlign w:val="center"/>
          </w:tcPr>
          <w:p w14:paraId="3950AF6A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6766406F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terenów przyległych (rowów, chodników itp.)</w:t>
            </w:r>
          </w:p>
        </w:tc>
        <w:tc>
          <w:tcPr>
            <w:tcW w:w="1641" w:type="dxa"/>
            <w:vAlign w:val="center"/>
          </w:tcPr>
          <w:p w14:paraId="58C2D4BD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AB6740" w:rsidRPr="00D64CEB" w14:paraId="5D64B946" w14:textId="77777777" w:rsidTr="00C74B56">
        <w:tc>
          <w:tcPr>
            <w:tcW w:w="675" w:type="dxa"/>
            <w:vAlign w:val="center"/>
          </w:tcPr>
          <w:p w14:paraId="4B32F7FD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7D607AED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Zaangażowanie właścicieli w przedsięwzięcia odnowy wsi i życie społeczno -gospodarcze wsi</w:t>
            </w:r>
          </w:p>
        </w:tc>
        <w:tc>
          <w:tcPr>
            <w:tcW w:w="1641" w:type="dxa"/>
            <w:vAlign w:val="center"/>
          </w:tcPr>
          <w:p w14:paraId="7958C404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AB6740" w:rsidRPr="00D64CEB" w14:paraId="2FCC086F" w14:textId="77777777" w:rsidTr="00C74B56">
        <w:tc>
          <w:tcPr>
            <w:tcW w:w="675" w:type="dxa"/>
            <w:vAlign w:val="center"/>
          </w:tcPr>
          <w:p w14:paraId="7C249AF4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23596B64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Utylizacja odpadów pochodzących z posesji</w:t>
            </w:r>
          </w:p>
        </w:tc>
        <w:tc>
          <w:tcPr>
            <w:tcW w:w="1641" w:type="dxa"/>
            <w:vAlign w:val="center"/>
          </w:tcPr>
          <w:p w14:paraId="3879B2C5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AB6740" w:rsidRPr="00D64CEB" w14:paraId="0885E4E3" w14:textId="77777777" w:rsidTr="00C74B56">
        <w:tc>
          <w:tcPr>
            <w:tcW w:w="675" w:type="dxa"/>
            <w:vAlign w:val="center"/>
          </w:tcPr>
          <w:p w14:paraId="416C4E22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72FE56F3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225A97FF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</w:t>
            </w:r>
            <w:r w:rsidR="005432E4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14:paraId="13AA8460" w14:textId="77777777" w:rsidR="00AB6740" w:rsidRDefault="00AB6740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FA51B4A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4C149324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4C5D9AD4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3E098D2F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F7A1992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5A33B32E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C6DCDF2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6B827568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6DF1557" w14:textId="77777777" w:rsidR="005432E4" w:rsidRDefault="005432E4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37425624" w14:textId="77777777" w:rsidR="00047E9F" w:rsidRPr="00D64CEB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6EF6B03" w14:textId="3A5220FA" w:rsidR="00C7742A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lastRenderedPageBreak/>
        <w:t xml:space="preserve">Harmonogram konkursu </w:t>
      </w:r>
    </w:p>
    <w:p w14:paraId="7BC7E677" w14:textId="77777777" w:rsidR="002F2907" w:rsidRPr="00D64CEB" w:rsidRDefault="002F2907" w:rsidP="002F2907">
      <w:pPr>
        <w:pStyle w:val="Default"/>
        <w:ind w:left="364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01"/>
        <w:gridCol w:w="3856"/>
        <w:gridCol w:w="2647"/>
        <w:gridCol w:w="2216"/>
      </w:tblGrid>
      <w:tr w:rsidR="00C7742A" w:rsidRPr="00D64CEB" w14:paraId="1EB6100B" w14:textId="77777777" w:rsidTr="005104C8">
        <w:trPr>
          <w:trHeight w:val="55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E913F4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DAF4484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Działanie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7E463BA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Wykonawca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FD2C671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wykonania </w:t>
            </w:r>
          </w:p>
          <w:p w14:paraId="241397DF" w14:textId="01E1FBCA" w:rsidR="00C7742A" w:rsidRPr="005104C8" w:rsidRDefault="00AB6740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2</w:t>
            </w:r>
            <w:r w:rsidR="002F2907"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022</w:t>
            </w:r>
            <w:r w:rsidR="00C7742A"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 </w:t>
            </w:r>
          </w:p>
        </w:tc>
      </w:tr>
      <w:tr w:rsidR="00C7742A" w:rsidRPr="00D64CEB" w14:paraId="5F3E6490" w14:textId="77777777" w:rsidTr="002F2907">
        <w:trPr>
          <w:trHeight w:val="29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23B28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3A1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 xml:space="preserve">Ogłoszenie konkursu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1012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Burmistrz Góry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82D1" w14:textId="415B8BD2" w:rsidR="00C7742A" w:rsidRPr="00163DFD" w:rsidRDefault="00DB6385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kwiecień</w:t>
            </w:r>
          </w:p>
        </w:tc>
      </w:tr>
      <w:tr w:rsidR="00C7742A" w:rsidRPr="00D64CEB" w14:paraId="33F656D9" w14:textId="77777777" w:rsidTr="002F2907">
        <w:trPr>
          <w:trHeight w:val="29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4E3F1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9898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 xml:space="preserve">Powołanie Gminnej komisji konkursowej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D5542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Burmistrz Góry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CA9AF" w14:textId="4C16D8FC" w:rsidR="00C7742A" w:rsidRPr="00163DFD" w:rsidRDefault="00DB6385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maj</w:t>
            </w:r>
          </w:p>
        </w:tc>
      </w:tr>
      <w:tr w:rsidR="00C7742A" w:rsidRPr="00D64CEB" w14:paraId="080E310E" w14:textId="77777777" w:rsidTr="002F2907">
        <w:trPr>
          <w:trHeight w:val="55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E861F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C0B16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Ustalenie harmonogramu wizji lokalnych i poinformowanie uczestników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20AD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Przewodniczący komisji konkursowej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65DED" w14:textId="0AA27651" w:rsidR="00C7742A" w:rsidRPr="00163DFD" w:rsidRDefault="005104C8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maj</w:t>
            </w:r>
          </w:p>
        </w:tc>
      </w:tr>
      <w:tr w:rsidR="00C7742A" w:rsidRPr="00D64CEB" w14:paraId="4C1E696F" w14:textId="77777777" w:rsidTr="002F2907">
        <w:trPr>
          <w:trHeight w:val="55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CA56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2268C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Wizje lokalne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DC9AA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Gminna komisja konkursowa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E3B86" w14:textId="344A0BAB" w:rsidR="00C7742A" w:rsidRPr="00163DFD" w:rsidRDefault="00DB6385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czerwiec/ lipiec</w:t>
            </w:r>
          </w:p>
        </w:tc>
      </w:tr>
      <w:tr w:rsidR="00C7742A" w:rsidRPr="00D64CEB" w14:paraId="6F0FC341" w14:textId="77777777" w:rsidTr="002F2907">
        <w:trPr>
          <w:trHeight w:val="29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F946D" w14:textId="77777777" w:rsidR="00C7742A" w:rsidRPr="00D64CEB" w:rsidRDefault="00643A48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5</w:t>
            </w:r>
            <w:r w:rsidR="00C7742A" w:rsidRPr="00D64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DEFEA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 xml:space="preserve">Rozstrzygnięcie konkursu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9C76F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Gminna komisja konkursowa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4EEF4" w14:textId="4A892011" w:rsidR="00C7742A" w:rsidRPr="00163DFD" w:rsidRDefault="00DB6385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lipiec</w:t>
            </w:r>
          </w:p>
        </w:tc>
      </w:tr>
    </w:tbl>
    <w:p w14:paraId="0D0E2806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color w:val="auto"/>
        </w:rPr>
      </w:pPr>
    </w:p>
    <w:p w14:paraId="73221C7C" w14:textId="3EE166A8" w:rsidR="00C3430D" w:rsidRDefault="00C3430D" w:rsidP="00C3430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 xml:space="preserve">§ </w:t>
      </w:r>
      <w:r w:rsidR="00C7742A" w:rsidRPr="00D64CEB">
        <w:rPr>
          <w:rFonts w:ascii="Times New Roman" w:hAnsi="Times New Roman" w:cs="Times New Roman"/>
          <w:bCs/>
          <w:color w:val="auto"/>
        </w:rPr>
        <w:t>6. Ocena zgłoszeń:</w:t>
      </w:r>
    </w:p>
    <w:p w14:paraId="682C0595" w14:textId="77777777" w:rsidR="002F2907" w:rsidRPr="00D64CEB" w:rsidRDefault="002F2907" w:rsidP="00C3430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0A041D2F" w14:textId="77777777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Oceny zgłoszeń dokonuje Gminna komisja konkursowa </w:t>
      </w:r>
      <w:r w:rsidR="00C3430D" w:rsidRPr="00D64CEB">
        <w:rPr>
          <w:rFonts w:ascii="Times New Roman" w:hAnsi="Times New Roman" w:cs="Times New Roman"/>
          <w:color w:val="auto"/>
        </w:rPr>
        <w:t xml:space="preserve"> powołana przez Burmistrza Góry.</w:t>
      </w:r>
    </w:p>
    <w:p w14:paraId="176A75E9" w14:textId="77777777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Oceny dokonuje się w zakresie kryteriów konkursowych i punk</w:t>
      </w:r>
      <w:r w:rsidR="003E11FF" w:rsidRPr="002F2907">
        <w:rPr>
          <w:rFonts w:ascii="Times New Roman" w:hAnsi="Times New Roman" w:cs="Times New Roman"/>
          <w:color w:val="auto"/>
        </w:rPr>
        <w:t xml:space="preserve">towej skali oceny podanej </w:t>
      </w:r>
      <w:r w:rsidR="00C3430D" w:rsidRPr="002F2907">
        <w:rPr>
          <w:rFonts w:ascii="Times New Roman" w:hAnsi="Times New Roman" w:cs="Times New Roman"/>
          <w:color w:val="auto"/>
        </w:rPr>
        <w:t>w § 4, a u</w:t>
      </w:r>
      <w:r w:rsidRPr="002F2907">
        <w:rPr>
          <w:rFonts w:ascii="Times New Roman" w:hAnsi="Times New Roman" w:cs="Times New Roman"/>
          <w:color w:val="auto"/>
        </w:rPr>
        <w:t>zyskane oceny pozostają do wyłącznej wiadomości Komisji;</w:t>
      </w:r>
    </w:p>
    <w:p w14:paraId="0B0EFB70" w14:textId="77777777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konkursowa ustala harmonogram wizji lokalnych or</w:t>
      </w:r>
      <w:r w:rsidR="003E11FF" w:rsidRPr="002F2907">
        <w:rPr>
          <w:rFonts w:ascii="Times New Roman" w:hAnsi="Times New Roman" w:cs="Times New Roman"/>
          <w:color w:val="auto"/>
        </w:rPr>
        <w:t xml:space="preserve">az zawiadamia zainteresowanych </w:t>
      </w:r>
      <w:r w:rsidRPr="002F2907">
        <w:rPr>
          <w:rFonts w:ascii="Times New Roman" w:hAnsi="Times New Roman" w:cs="Times New Roman"/>
          <w:color w:val="auto"/>
        </w:rPr>
        <w:t xml:space="preserve">o terminie wizji. </w:t>
      </w:r>
    </w:p>
    <w:p w14:paraId="4A8FCF55" w14:textId="77777777" w:rsidR="002F2907" w:rsidRDefault="00C7742A" w:rsidP="002F29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Wizji lokalnej dokonuje się w obecności reprezentanta wsi, właściciela zagrody </w:t>
      </w:r>
      <w:r w:rsidR="003E11FF" w:rsidRPr="002F2907">
        <w:rPr>
          <w:rFonts w:ascii="Times New Roman" w:hAnsi="Times New Roman" w:cs="Times New Roman"/>
          <w:color w:val="auto"/>
        </w:rPr>
        <w:br/>
      </w:r>
      <w:r w:rsidRPr="002F2907">
        <w:rPr>
          <w:rFonts w:ascii="Times New Roman" w:hAnsi="Times New Roman" w:cs="Times New Roman"/>
          <w:color w:val="auto"/>
        </w:rPr>
        <w:t>i posesji. Nieobecność reprezentan</w:t>
      </w:r>
      <w:r w:rsidR="00C3430D" w:rsidRPr="002F2907">
        <w:rPr>
          <w:rFonts w:ascii="Times New Roman" w:hAnsi="Times New Roman" w:cs="Times New Roman"/>
          <w:color w:val="auto"/>
        </w:rPr>
        <w:t>ta nie wstrzymuje pracy komisji.</w:t>
      </w:r>
    </w:p>
    <w:p w14:paraId="36B2461A" w14:textId="77777777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dokonuje oceny w skł</w:t>
      </w:r>
      <w:r w:rsidR="00C3430D" w:rsidRPr="002F2907">
        <w:rPr>
          <w:rFonts w:ascii="Times New Roman" w:hAnsi="Times New Roman" w:cs="Times New Roman"/>
          <w:color w:val="auto"/>
        </w:rPr>
        <w:t>adzie nie mniejszym niż 3 osoby.</w:t>
      </w:r>
    </w:p>
    <w:p w14:paraId="4D672DEA" w14:textId="77777777" w:rsidR="002F2907" w:rsidRDefault="00C7742A" w:rsidP="002F29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ma prawo wyłonić grono finalistów i dokonać ponownej wizji lokalnej celem os</w:t>
      </w:r>
      <w:r w:rsidR="00C3430D" w:rsidRPr="002F2907">
        <w:rPr>
          <w:rFonts w:ascii="Times New Roman" w:hAnsi="Times New Roman" w:cs="Times New Roman"/>
          <w:color w:val="auto"/>
        </w:rPr>
        <w:t>tatecznego wyłonienia laureatów.</w:t>
      </w:r>
    </w:p>
    <w:p w14:paraId="23ED46EC" w14:textId="7D9B6463" w:rsidR="00C7742A" w:rsidRPr="002F2907" w:rsidRDefault="00C7742A" w:rsidP="002F29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pracuje na podstawie regulaminu ustanowionego przez Burmistrza Góry.</w:t>
      </w:r>
    </w:p>
    <w:p w14:paraId="60C681D5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color w:val="auto"/>
        </w:rPr>
      </w:pPr>
    </w:p>
    <w:p w14:paraId="3A6FA7C3" w14:textId="0A593EE8" w:rsidR="00C7742A" w:rsidRDefault="00C3430D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</w:r>
      <w:r w:rsidR="00C7742A" w:rsidRPr="00D64CEB">
        <w:rPr>
          <w:rFonts w:ascii="Times New Roman" w:hAnsi="Times New Roman" w:cs="Times New Roman"/>
          <w:bCs/>
          <w:color w:val="auto"/>
        </w:rPr>
        <w:t xml:space="preserve"> </w:t>
      </w:r>
      <w:r w:rsidRPr="00D64CEB">
        <w:rPr>
          <w:rFonts w:ascii="Times New Roman" w:hAnsi="Times New Roman" w:cs="Times New Roman"/>
          <w:bCs/>
          <w:color w:val="auto"/>
        </w:rPr>
        <w:t>§</w:t>
      </w:r>
      <w:r w:rsidR="00C7742A" w:rsidRPr="00D64CEB">
        <w:rPr>
          <w:rFonts w:ascii="Times New Roman" w:hAnsi="Times New Roman" w:cs="Times New Roman"/>
          <w:bCs/>
          <w:color w:val="auto"/>
        </w:rPr>
        <w:t xml:space="preserve"> 7. Nagrody - </w:t>
      </w:r>
      <w:r w:rsidR="00C7742A" w:rsidRPr="00D64CEB">
        <w:rPr>
          <w:rFonts w:ascii="Times New Roman" w:hAnsi="Times New Roman" w:cs="Times New Roman"/>
          <w:color w:val="auto"/>
        </w:rPr>
        <w:t>Komisja konkursowa, po wyłonieniu laureatów konkursu, postanawia przyznać nagrody rzeczowe o wartości do:</w:t>
      </w:r>
    </w:p>
    <w:p w14:paraId="1CCEF60B" w14:textId="77777777" w:rsidR="002F2907" w:rsidRPr="00D64CEB" w:rsidRDefault="002F2907" w:rsidP="003E11F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67"/>
        <w:gridCol w:w="1389"/>
        <w:gridCol w:w="1256"/>
        <w:gridCol w:w="1390"/>
        <w:gridCol w:w="2218"/>
      </w:tblGrid>
      <w:tr w:rsidR="00C7742A" w:rsidRPr="00D64CEB" w14:paraId="190D5E8C" w14:textId="77777777" w:rsidTr="00163DFD">
        <w:trPr>
          <w:trHeight w:val="55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883C671" w14:textId="49E1F0B3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260DEC1" w14:textId="7BDBDB4A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 miejsce</w:t>
            </w:r>
          </w:p>
          <w:p w14:paraId="4D3A87B9" w14:textId="0C0A6AB7" w:rsidR="00C7742A" w:rsidRPr="00163DFD" w:rsidRDefault="002F2907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w </w:t>
            </w:r>
            <w:r w:rsidR="00C7742A"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zł </w:t>
            </w: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(brutto)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9759A00" w14:textId="3C78A509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II miejsce</w:t>
            </w:r>
          </w:p>
          <w:p w14:paraId="4CF62A33" w14:textId="5F4322F1" w:rsidR="00C7742A" w:rsidRPr="00163DFD" w:rsidRDefault="002F2907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zł (brutto)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ABDC6E3" w14:textId="7B602D8C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III miejsce</w:t>
            </w:r>
          </w:p>
          <w:p w14:paraId="41E5F92B" w14:textId="7B95AD08" w:rsidR="00C7742A" w:rsidRPr="00163DFD" w:rsidRDefault="002F2907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zł (brutto)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E94AF14" w14:textId="33C0478D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Otrzymujący nagrodę</w:t>
            </w:r>
          </w:p>
        </w:tc>
      </w:tr>
      <w:tr w:rsidR="00C7742A" w:rsidRPr="00D64CEB" w14:paraId="2E53AAED" w14:textId="77777777" w:rsidTr="00C74B56">
        <w:trPr>
          <w:trHeight w:val="31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0D0E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 xml:space="preserve">Najpiękniejsza wieś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A7EDD" w14:textId="49548B5B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1BB6D" w14:textId="08C9ED5C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027F3" w14:textId="13892B7A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98FF0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Sołectwo</w:t>
            </w:r>
          </w:p>
        </w:tc>
      </w:tr>
      <w:tr w:rsidR="00C7742A" w:rsidRPr="00D64CEB" w14:paraId="694A21BD" w14:textId="77777777" w:rsidTr="00C74B56">
        <w:trPr>
          <w:trHeight w:val="31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1D8A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 xml:space="preserve">Najlepsze przedsięwzięcie </w:t>
            </w:r>
          </w:p>
          <w:p w14:paraId="23671000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Odnowy Wsi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D93CF" w14:textId="66E92AC8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C54CD" w14:textId="672383B9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E05D5" w14:textId="739C8966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26930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Sołectwo</w:t>
            </w:r>
          </w:p>
        </w:tc>
      </w:tr>
      <w:tr w:rsidR="00C7742A" w:rsidRPr="00D64CEB" w14:paraId="1E77B116" w14:textId="77777777" w:rsidTr="00C74B56">
        <w:trPr>
          <w:trHeight w:val="31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D3E8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 xml:space="preserve">Najpiękniejsza zagroda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A0D5" w14:textId="6065C4C3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7DDA6" w14:textId="70BCB133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1414" w14:textId="3B90EA43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216F6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Właściciele zagród</w:t>
            </w:r>
          </w:p>
        </w:tc>
      </w:tr>
      <w:tr w:rsidR="00C7742A" w:rsidRPr="00D64CEB" w14:paraId="5E6B2268" w14:textId="77777777" w:rsidTr="00C74B56">
        <w:trPr>
          <w:trHeight w:val="56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16B09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Najpiękniejsza posesja</w:t>
            </w:r>
            <w:r w:rsidR="00C3430D" w:rsidRPr="00D64CEB">
              <w:rPr>
                <w:rFonts w:ascii="Times New Roman" w:hAnsi="Times New Roman" w:cs="Times New Roman"/>
                <w:bCs/>
                <w:color w:val="auto"/>
              </w:rPr>
              <w:t xml:space="preserve"> wiejska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43481" w14:textId="7414414D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EF2A3" w14:textId="38642BCD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F0C69" w14:textId="3D4FC74E" w:rsidR="00C7742A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C16FF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Właściciele posesji</w:t>
            </w:r>
          </w:p>
        </w:tc>
      </w:tr>
      <w:tr w:rsidR="00C3430D" w:rsidRPr="00D64CEB" w14:paraId="00FC3B40" w14:textId="77777777" w:rsidTr="00C74B56">
        <w:trPr>
          <w:trHeight w:val="56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3CD97" w14:textId="77777777" w:rsidR="00C3430D" w:rsidRPr="00D64CEB" w:rsidRDefault="00C3430D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Najpiękniejsza posesja miejska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30394" w14:textId="3A93798C" w:rsidR="00C3430D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29EB" w14:textId="15290150" w:rsidR="00C3430D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DFE74" w14:textId="0728A1DC" w:rsidR="00C3430D" w:rsidRPr="00163DFD" w:rsidRDefault="00DB6385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77910" w14:textId="77777777" w:rsidR="00C3430D" w:rsidRPr="005432E4" w:rsidRDefault="00C3430D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Właściciele posesji</w:t>
            </w:r>
          </w:p>
        </w:tc>
      </w:tr>
    </w:tbl>
    <w:p w14:paraId="4289753F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14:paraId="7B7D958C" w14:textId="77777777" w:rsid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lastRenderedPageBreak/>
        <w:t>Komisja może przyznać nagrody równorzędne, bądź może nie przyznać nagrody danego stopnia.</w:t>
      </w:r>
    </w:p>
    <w:p w14:paraId="0C8D3E71" w14:textId="77777777" w:rsid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Komisja ma prawo przyznania wyróżnień. Wyróżnienia mogą mieć charakter rzeczowy </w:t>
      </w:r>
      <w:r w:rsidRPr="002F2907">
        <w:rPr>
          <w:rFonts w:ascii="Times New Roman" w:hAnsi="Times New Roman" w:cs="Times New Roman"/>
          <w:color w:val="auto"/>
        </w:rPr>
        <w:br/>
        <w:t>w zależności od posiadanych w budżecie Gminy Góra środków finansowych</w:t>
      </w:r>
    </w:p>
    <w:p w14:paraId="5D264D99" w14:textId="77777777" w:rsid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W razie pozyskania dodatkowych środków i sponsorów przyznane mogą być dodatkowe nagrody dla laureatów konkursu bądź wyróżnionych.</w:t>
      </w:r>
    </w:p>
    <w:p w14:paraId="2E231C14" w14:textId="49A51513" w:rsidR="00C7742A" w:rsidRP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Burmistrz Góry zastrzega sobie prawo żądania informacji o sposobie wykorzystania nagrody dla  kategorii „Najpiękniejsza Wieś” oraz „Najlepsze przedsięwzięcie Odnowy Wsi”.</w:t>
      </w:r>
    </w:p>
    <w:p w14:paraId="13F8F107" w14:textId="77777777" w:rsidR="00C7742A" w:rsidRPr="00D64CEB" w:rsidRDefault="00C7742A" w:rsidP="00E45E0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50435124" w14:textId="217BBC4D" w:rsidR="00C7742A" w:rsidRDefault="00C3430D" w:rsidP="00C3430D">
      <w:pPr>
        <w:pStyle w:val="Default"/>
        <w:ind w:firstLine="38"/>
        <w:jc w:val="both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>§ 8. Postanowienia końcowe:</w:t>
      </w:r>
    </w:p>
    <w:p w14:paraId="22F3A805" w14:textId="77777777" w:rsidR="002F2907" w:rsidRPr="00D64CEB" w:rsidRDefault="002F2907" w:rsidP="00C3430D">
      <w:pPr>
        <w:pStyle w:val="Default"/>
        <w:ind w:firstLine="38"/>
        <w:jc w:val="both"/>
        <w:rPr>
          <w:rFonts w:ascii="Times New Roman" w:hAnsi="Times New Roman" w:cs="Times New Roman"/>
          <w:bCs/>
          <w:color w:val="auto"/>
        </w:rPr>
      </w:pPr>
    </w:p>
    <w:p w14:paraId="00578DC1" w14:textId="77777777" w:rsidR="002F2907" w:rsidRDefault="00C7742A" w:rsidP="00097F1A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Od postanowienia Gminnej Komisji Konkur</w:t>
      </w:r>
      <w:r w:rsidR="00C3430D" w:rsidRPr="00D64CEB">
        <w:rPr>
          <w:rFonts w:ascii="Times New Roman" w:hAnsi="Times New Roman" w:cs="Times New Roman"/>
          <w:color w:val="auto"/>
        </w:rPr>
        <w:t>sowej nie przysługuje odwołanie.</w:t>
      </w:r>
    </w:p>
    <w:p w14:paraId="4B6476C9" w14:textId="566BCAFF" w:rsidR="00C7742A" w:rsidRPr="002F2907" w:rsidRDefault="00C7742A" w:rsidP="00097F1A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Prawo interpretacji regulaminu konkursu, bądź rozstrzygania kwestii nie ujętych </w:t>
      </w:r>
      <w:r w:rsidR="00097F1A" w:rsidRPr="002F2907">
        <w:rPr>
          <w:rFonts w:ascii="Times New Roman" w:hAnsi="Times New Roman" w:cs="Times New Roman"/>
          <w:color w:val="auto"/>
        </w:rPr>
        <w:br/>
      </w:r>
      <w:r w:rsidRPr="002F2907">
        <w:rPr>
          <w:rFonts w:ascii="Times New Roman" w:hAnsi="Times New Roman" w:cs="Times New Roman"/>
          <w:color w:val="auto"/>
        </w:rPr>
        <w:t>w regulaminie,  przysługuje przew</w:t>
      </w:r>
      <w:r w:rsidR="003E11FF" w:rsidRPr="002F2907">
        <w:rPr>
          <w:rFonts w:ascii="Times New Roman" w:hAnsi="Times New Roman" w:cs="Times New Roman"/>
          <w:color w:val="auto"/>
        </w:rPr>
        <w:t>odniczącemu komisji konkursowej.</w:t>
      </w:r>
    </w:p>
    <w:p w14:paraId="682DDFD9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2F17813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984E7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207E63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4183097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F0CCB73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8E5D644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59C039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303C85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F8EB725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114F7CF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73934C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8E68EF1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006A690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A30DB8C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F635FC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25F226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B8791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0ABB8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C9F9A6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B7B1EA8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D540C91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C72E1F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5422B7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CC499BA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4A46D8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58C90E0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C9EDB5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52272C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BB59927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0C142AA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2730E6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EA10149" w14:textId="77777777" w:rsidR="00097F1A" w:rsidRPr="00D64CEB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  <w:sectPr w:rsidR="00097F1A" w:rsidRPr="00D64CEB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59604FF8" w14:textId="77777777" w:rsidR="008A2EC7" w:rsidRPr="00D64CEB" w:rsidRDefault="008A2EC7" w:rsidP="003E11FF"/>
    <w:sectPr w:rsidR="008A2EC7" w:rsidRPr="00D64CEB" w:rsidSect="00E1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E77ED"/>
    <w:multiLevelType w:val="hybridMultilevel"/>
    <w:tmpl w:val="2CB6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33928"/>
    <w:multiLevelType w:val="hybridMultilevel"/>
    <w:tmpl w:val="CB504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45217"/>
    <w:multiLevelType w:val="hybridMultilevel"/>
    <w:tmpl w:val="D9C84BFE"/>
    <w:lvl w:ilvl="0" w:tplc="A87C34A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0049"/>
    <w:multiLevelType w:val="hybridMultilevel"/>
    <w:tmpl w:val="2B30266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857F4"/>
    <w:multiLevelType w:val="hybridMultilevel"/>
    <w:tmpl w:val="E14818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364DB"/>
    <w:multiLevelType w:val="hybridMultilevel"/>
    <w:tmpl w:val="E626F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7235D"/>
    <w:multiLevelType w:val="hybridMultilevel"/>
    <w:tmpl w:val="D638A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349ED"/>
    <w:multiLevelType w:val="hybridMultilevel"/>
    <w:tmpl w:val="01AA4E22"/>
    <w:lvl w:ilvl="0" w:tplc="0415000F">
      <w:start w:val="1"/>
      <w:numFmt w:val="decimal"/>
      <w:lvlText w:val="%1."/>
      <w:lvlJc w:val="left"/>
      <w:pPr>
        <w:ind w:left="364" w:hanging="360"/>
      </w:p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47140814"/>
    <w:multiLevelType w:val="hybridMultilevel"/>
    <w:tmpl w:val="3BFCBDD2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48E2453F"/>
    <w:multiLevelType w:val="hybridMultilevel"/>
    <w:tmpl w:val="AE685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1298D"/>
    <w:multiLevelType w:val="hybridMultilevel"/>
    <w:tmpl w:val="6896E6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1B7541"/>
    <w:multiLevelType w:val="hybridMultilevel"/>
    <w:tmpl w:val="3250B1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835570">
    <w:abstractNumId w:val="0"/>
  </w:num>
  <w:num w:numId="2" w16cid:durableId="114637645">
    <w:abstractNumId w:val="11"/>
  </w:num>
  <w:num w:numId="3" w16cid:durableId="1851874937">
    <w:abstractNumId w:val="12"/>
  </w:num>
  <w:num w:numId="4" w16cid:durableId="520777741">
    <w:abstractNumId w:val="5"/>
  </w:num>
  <w:num w:numId="5" w16cid:durableId="1140346557">
    <w:abstractNumId w:val="4"/>
  </w:num>
  <w:num w:numId="6" w16cid:durableId="61829035">
    <w:abstractNumId w:val="3"/>
  </w:num>
  <w:num w:numId="7" w16cid:durableId="381910260">
    <w:abstractNumId w:val="1"/>
  </w:num>
  <w:num w:numId="8" w16cid:durableId="309945657">
    <w:abstractNumId w:val="2"/>
  </w:num>
  <w:num w:numId="9" w16cid:durableId="1076706465">
    <w:abstractNumId w:val="6"/>
  </w:num>
  <w:num w:numId="10" w16cid:durableId="1184367613">
    <w:abstractNumId w:val="7"/>
  </w:num>
  <w:num w:numId="11" w16cid:durableId="999387284">
    <w:abstractNumId w:val="8"/>
  </w:num>
  <w:num w:numId="12" w16cid:durableId="516430687">
    <w:abstractNumId w:val="10"/>
  </w:num>
  <w:num w:numId="13" w16cid:durableId="391780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2A"/>
    <w:rsid w:val="00047E9F"/>
    <w:rsid w:val="00071F54"/>
    <w:rsid w:val="00097F1A"/>
    <w:rsid w:val="00163DFD"/>
    <w:rsid w:val="001A7911"/>
    <w:rsid w:val="002F2907"/>
    <w:rsid w:val="002F327B"/>
    <w:rsid w:val="0038656F"/>
    <w:rsid w:val="003E11FF"/>
    <w:rsid w:val="003F17F8"/>
    <w:rsid w:val="00461C2F"/>
    <w:rsid w:val="005104C8"/>
    <w:rsid w:val="005432E4"/>
    <w:rsid w:val="00643A48"/>
    <w:rsid w:val="006D5D12"/>
    <w:rsid w:val="006F4DD9"/>
    <w:rsid w:val="007C1731"/>
    <w:rsid w:val="007C3543"/>
    <w:rsid w:val="008A2EC7"/>
    <w:rsid w:val="008C0E2A"/>
    <w:rsid w:val="00907CF5"/>
    <w:rsid w:val="00991B2F"/>
    <w:rsid w:val="00A06659"/>
    <w:rsid w:val="00A43D59"/>
    <w:rsid w:val="00A56931"/>
    <w:rsid w:val="00AB6740"/>
    <w:rsid w:val="00AF7D61"/>
    <w:rsid w:val="00B570D5"/>
    <w:rsid w:val="00C3430D"/>
    <w:rsid w:val="00C369AF"/>
    <w:rsid w:val="00C6618B"/>
    <w:rsid w:val="00C7742A"/>
    <w:rsid w:val="00D2303F"/>
    <w:rsid w:val="00D5611D"/>
    <w:rsid w:val="00D64CEB"/>
    <w:rsid w:val="00D92631"/>
    <w:rsid w:val="00DB6385"/>
    <w:rsid w:val="00DE61DF"/>
    <w:rsid w:val="00E45E0B"/>
    <w:rsid w:val="00EC4B5B"/>
    <w:rsid w:val="00F666DC"/>
    <w:rsid w:val="00F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03EB"/>
  <w15:docId w15:val="{87C2E0E2-748D-4318-87A8-5D79037A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742A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7742A"/>
    <w:pPr>
      <w:keepNext/>
      <w:jc w:val="center"/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C7742A"/>
    <w:pPr>
      <w:keepNext/>
      <w:spacing w:line="36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74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74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7742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7742A"/>
    <w:pPr>
      <w:spacing w:line="360" w:lineRule="auto"/>
      <w:ind w:firstLine="708"/>
    </w:pPr>
    <w:rPr>
      <w:b/>
      <w:i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7742A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7742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74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7742A"/>
    <w:pPr>
      <w:spacing w:line="360" w:lineRule="auto"/>
      <w:jc w:val="both"/>
    </w:pPr>
    <w:rPr>
      <w:b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742A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customStyle="1" w:styleId="Default">
    <w:name w:val="Default"/>
    <w:rsid w:val="00C774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2A2E-AE13-4A42-B89B-95384485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Góra</dc:creator>
  <cp:lastModifiedBy>user</cp:lastModifiedBy>
  <cp:revision>4</cp:revision>
  <cp:lastPrinted>2022-04-13T07:22:00Z</cp:lastPrinted>
  <dcterms:created xsi:type="dcterms:W3CDTF">2022-04-21T09:53:00Z</dcterms:created>
  <dcterms:modified xsi:type="dcterms:W3CDTF">2022-04-21T09:53:00Z</dcterms:modified>
</cp:coreProperties>
</file>